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571" w:rsidRDefault="00073CA7" w:rsidP="003F6571">
      <w:pPr>
        <w:spacing w:after="0"/>
        <w:ind w:left="-284"/>
        <w:jc w:val="both"/>
        <w:rPr>
          <w:rFonts w:asciiTheme="majorBidi" w:eastAsia="Times New Roman" w:hAnsiTheme="majorBidi" w:cstheme="majorBidi" w:hint="cs"/>
          <w:b/>
          <w:bCs/>
          <w:sz w:val="28"/>
          <w:szCs w:val="28"/>
          <w:rtl/>
        </w:rPr>
      </w:pPr>
      <w:r w:rsidRPr="00202830">
        <w:rPr>
          <w:rFonts w:asciiTheme="majorBidi" w:eastAsia="Times New Roman" w:hAnsiTheme="majorBidi" w:cstheme="majorBidi"/>
          <w:b/>
          <w:bCs/>
          <w:sz w:val="28"/>
          <w:szCs w:val="28"/>
        </w:rPr>
        <w:t xml:space="preserve">Value of skin biopsy as a diagnostic procedure in dermatology in Benghazi, Libya   </w:t>
      </w:r>
    </w:p>
    <w:p w:rsidR="00073CA7" w:rsidRPr="00202830" w:rsidRDefault="00073CA7" w:rsidP="003F6571">
      <w:pPr>
        <w:spacing w:after="0"/>
        <w:ind w:left="-284"/>
        <w:jc w:val="both"/>
        <w:rPr>
          <w:rFonts w:asciiTheme="majorBidi" w:eastAsia="Times New Roman" w:hAnsiTheme="majorBidi" w:cstheme="majorBidi"/>
          <w:b/>
          <w:bCs/>
          <w:sz w:val="28"/>
          <w:szCs w:val="28"/>
        </w:rPr>
      </w:pPr>
      <w:r w:rsidRPr="00202830">
        <w:rPr>
          <w:rFonts w:asciiTheme="majorBidi" w:eastAsia="Times New Roman" w:hAnsiTheme="majorBidi" w:cstheme="majorBidi"/>
          <w:b/>
          <w:bCs/>
          <w:sz w:val="28"/>
          <w:szCs w:val="28"/>
        </w:rPr>
        <w:t xml:space="preserve">         </w:t>
      </w:r>
    </w:p>
    <w:p w:rsidR="00073CA7" w:rsidRDefault="00073CA7" w:rsidP="003F6571">
      <w:pPr>
        <w:pStyle w:val="a3"/>
        <w:spacing w:before="0" w:beforeAutospacing="0" w:after="0" w:afterAutospacing="0" w:line="276" w:lineRule="auto"/>
        <w:ind w:left="-284"/>
        <w:jc w:val="both"/>
        <w:rPr>
          <w:rFonts w:asciiTheme="majorBidi" w:hAnsiTheme="majorBidi" w:cstheme="majorBidi"/>
        </w:rPr>
      </w:pPr>
      <w:proofErr w:type="spellStart"/>
      <w:r w:rsidRPr="002528D7">
        <w:rPr>
          <w:rFonts w:asciiTheme="majorBidi" w:hAnsiTheme="majorBidi" w:cstheme="majorBidi"/>
        </w:rPr>
        <w:t>Safa</w:t>
      </w:r>
      <w:proofErr w:type="spellEnd"/>
      <w:r w:rsidRPr="002528D7">
        <w:rPr>
          <w:rFonts w:asciiTheme="majorBidi" w:hAnsiTheme="majorBidi" w:cstheme="majorBidi"/>
        </w:rPr>
        <w:t xml:space="preserve"> </w:t>
      </w:r>
      <w:proofErr w:type="spellStart"/>
      <w:r w:rsidRPr="002528D7">
        <w:rPr>
          <w:rFonts w:asciiTheme="majorBidi" w:hAnsiTheme="majorBidi" w:cstheme="majorBidi"/>
        </w:rPr>
        <w:t>Elfaituri</w:t>
      </w:r>
      <w:proofErr w:type="spellEnd"/>
      <w:r w:rsidRPr="002528D7">
        <w:rPr>
          <w:rFonts w:asciiTheme="majorBidi" w:hAnsiTheme="majorBidi" w:cstheme="majorBidi"/>
        </w:rPr>
        <w:t xml:space="preserve">, </w:t>
      </w:r>
      <w:proofErr w:type="spellStart"/>
      <w:r w:rsidRPr="002528D7">
        <w:rPr>
          <w:rFonts w:asciiTheme="majorBidi" w:hAnsiTheme="majorBidi" w:cstheme="majorBidi"/>
        </w:rPr>
        <w:t>Ibtisam</w:t>
      </w:r>
      <w:proofErr w:type="spellEnd"/>
      <w:r w:rsidRPr="002528D7">
        <w:rPr>
          <w:rFonts w:asciiTheme="majorBidi" w:hAnsiTheme="majorBidi" w:cstheme="majorBidi"/>
        </w:rPr>
        <w:t xml:space="preserve"> </w:t>
      </w:r>
      <w:proofErr w:type="spellStart"/>
      <w:r w:rsidRPr="002528D7">
        <w:rPr>
          <w:rFonts w:asciiTheme="majorBidi" w:hAnsiTheme="majorBidi" w:cstheme="majorBidi"/>
        </w:rPr>
        <w:t>Elmangoush</w:t>
      </w:r>
      <w:proofErr w:type="spellEnd"/>
      <w:r w:rsidRPr="002528D7">
        <w:rPr>
          <w:rFonts w:asciiTheme="majorBidi" w:hAnsiTheme="majorBidi" w:cstheme="majorBidi"/>
        </w:rPr>
        <w:t xml:space="preserve">. Dermatology Department, Medical faculty, Benghazi University. </w:t>
      </w:r>
      <w:proofErr w:type="spellStart"/>
      <w:r w:rsidRPr="002528D7">
        <w:rPr>
          <w:rFonts w:asciiTheme="majorBidi" w:hAnsiTheme="majorBidi" w:cstheme="majorBidi"/>
        </w:rPr>
        <w:t>Fatma</w:t>
      </w:r>
      <w:proofErr w:type="spellEnd"/>
      <w:r w:rsidRPr="002528D7">
        <w:rPr>
          <w:rFonts w:asciiTheme="majorBidi" w:hAnsiTheme="majorBidi" w:cstheme="majorBidi"/>
        </w:rPr>
        <w:t xml:space="preserve"> </w:t>
      </w:r>
      <w:proofErr w:type="spellStart"/>
      <w:r w:rsidRPr="002528D7">
        <w:rPr>
          <w:rFonts w:asciiTheme="majorBidi" w:hAnsiTheme="majorBidi" w:cstheme="majorBidi"/>
        </w:rPr>
        <w:t>Emaetig</w:t>
      </w:r>
      <w:proofErr w:type="spellEnd"/>
      <w:r w:rsidRPr="002528D7">
        <w:rPr>
          <w:rFonts w:asciiTheme="majorBidi" w:hAnsiTheme="majorBidi" w:cstheme="majorBidi"/>
        </w:rPr>
        <w:t>. Pathology Department, Medical faculty, Benghazi University</w:t>
      </w:r>
    </w:p>
    <w:p w:rsidR="00560D7D" w:rsidRDefault="00560D7D" w:rsidP="003F6571">
      <w:pPr>
        <w:pStyle w:val="a3"/>
        <w:spacing w:before="0" w:beforeAutospacing="0" w:after="0" w:afterAutospacing="0" w:line="276" w:lineRule="auto"/>
        <w:ind w:left="-284"/>
        <w:jc w:val="both"/>
        <w:rPr>
          <w:rFonts w:asciiTheme="majorBidi" w:hAnsiTheme="majorBidi" w:cstheme="majorBidi"/>
          <w:rtl/>
        </w:rPr>
      </w:pPr>
    </w:p>
    <w:p w:rsidR="00560D7D" w:rsidRDefault="00560D7D" w:rsidP="003F6571">
      <w:pPr>
        <w:pStyle w:val="a3"/>
        <w:spacing w:before="0" w:beforeAutospacing="0" w:after="0" w:afterAutospacing="0" w:line="276" w:lineRule="auto"/>
        <w:ind w:left="-284"/>
        <w:rPr>
          <w:rFonts w:asciiTheme="majorBidi" w:hAnsiTheme="majorBidi" w:cstheme="majorBidi" w:hint="cs"/>
          <w:b/>
          <w:bCs/>
          <w:sz w:val="28"/>
          <w:szCs w:val="28"/>
          <w:rtl/>
        </w:rPr>
      </w:pPr>
      <w:r>
        <w:rPr>
          <w:rFonts w:asciiTheme="majorBidi" w:hAnsiTheme="majorBidi" w:cstheme="majorBidi"/>
          <w:b/>
          <w:bCs/>
          <w:sz w:val="28"/>
          <w:szCs w:val="28"/>
        </w:rPr>
        <w:t>Abstract:</w:t>
      </w:r>
    </w:p>
    <w:p w:rsidR="003F6571" w:rsidRDefault="003F6571" w:rsidP="003F6571">
      <w:pPr>
        <w:pStyle w:val="a3"/>
        <w:spacing w:before="0" w:beforeAutospacing="0" w:after="0" w:afterAutospacing="0" w:line="276" w:lineRule="auto"/>
        <w:ind w:left="-284"/>
        <w:rPr>
          <w:rFonts w:ascii="Arial" w:hAnsi="Arial" w:cs="Arial"/>
        </w:rPr>
      </w:pPr>
    </w:p>
    <w:p w:rsidR="00560D7D" w:rsidRDefault="00560D7D" w:rsidP="003F6571">
      <w:pPr>
        <w:pStyle w:val="a3"/>
        <w:spacing w:before="0" w:beforeAutospacing="0" w:after="0" w:afterAutospacing="0" w:line="276" w:lineRule="auto"/>
        <w:ind w:left="-284"/>
        <w:jc w:val="both"/>
        <w:rPr>
          <w:rFonts w:asciiTheme="majorBidi" w:hAnsiTheme="majorBidi" w:cstheme="majorBidi"/>
        </w:rPr>
      </w:pPr>
      <w:r>
        <w:rPr>
          <w:rFonts w:asciiTheme="majorBidi" w:hAnsiTheme="majorBidi" w:cstheme="majorBidi"/>
          <w:b/>
          <w:bCs/>
        </w:rPr>
        <w:t>Introduction &amp; objectives:</w:t>
      </w:r>
      <w:r>
        <w:rPr>
          <w:rFonts w:asciiTheme="majorBidi" w:hAnsiTheme="majorBidi" w:cstheme="majorBidi"/>
        </w:rPr>
        <w:t xml:space="preserve"> The diagnosis of skin diseases is based primarily on clinical information. However, the clinical diagnosis of skin diseases may be challenging, as the clinical information and appearance of skin lesions invariably overlap. Evidence for a correct diagnosis may be lacking without histopathologic examination. </w:t>
      </w:r>
    </w:p>
    <w:p w:rsidR="00560D7D" w:rsidRDefault="00560D7D" w:rsidP="003F6571">
      <w:pPr>
        <w:spacing w:after="0"/>
        <w:ind w:left="-284"/>
        <w:jc w:val="both"/>
        <w:rPr>
          <w:rFonts w:asciiTheme="majorBidi" w:hAnsiTheme="majorBidi" w:cstheme="majorBidi"/>
          <w:sz w:val="24"/>
          <w:szCs w:val="24"/>
        </w:rPr>
      </w:pPr>
      <w:r>
        <w:rPr>
          <w:rFonts w:asciiTheme="majorBidi" w:hAnsiTheme="majorBidi" w:cstheme="majorBidi"/>
          <w:sz w:val="24"/>
          <w:szCs w:val="24"/>
        </w:rPr>
        <w:t xml:space="preserve">The role of </w:t>
      </w:r>
      <w:proofErr w:type="spellStart"/>
      <w:r>
        <w:rPr>
          <w:rFonts w:asciiTheme="majorBidi" w:hAnsiTheme="majorBidi" w:cstheme="majorBidi"/>
          <w:sz w:val="24"/>
          <w:szCs w:val="24"/>
        </w:rPr>
        <w:t>dermatopathology</w:t>
      </w:r>
      <w:proofErr w:type="spellEnd"/>
      <w:r>
        <w:rPr>
          <w:rFonts w:asciiTheme="majorBidi" w:hAnsiTheme="majorBidi" w:cstheme="majorBidi"/>
          <w:sz w:val="24"/>
          <w:szCs w:val="24"/>
        </w:rPr>
        <w:t xml:space="preserve"> has expanded in the past decades from routine histology to involve immunopathology, ultrastructural, and molecular biological techniques.</w:t>
      </w:r>
    </w:p>
    <w:p w:rsidR="00560D7D" w:rsidRDefault="00560D7D" w:rsidP="003F6571">
      <w:pPr>
        <w:spacing w:after="0"/>
        <w:ind w:left="-284"/>
        <w:jc w:val="both"/>
        <w:rPr>
          <w:rFonts w:asciiTheme="majorBidi" w:hAnsiTheme="majorBidi" w:cstheme="majorBidi"/>
          <w:sz w:val="24"/>
          <w:szCs w:val="24"/>
        </w:rPr>
      </w:pPr>
      <w:r>
        <w:rPr>
          <w:rFonts w:asciiTheme="majorBidi" w:hAnsiTheme="majorBidi" w:cstheme="majorBidi"/>
          <w:sz w:val="24"/>
          <w:szCs w:val="24"/>
        </w:rPr>
        <w:t>The aim of this study was to test the value of skin biopsy as a diagnostic procedure in the final diagnosis of variable skin disorders in Benghazi, Libya.</w:t>
      </w:r>
    </w:p>
    <w:p w:rsidR="00560D7D" w:rsidRDefault="00560D7D" w:rsidP="008C169B">
      <w:pPr>
        <w:spacing w:after="0"/>
        <w:ind w:left="-284"/>
        <w:jc w:val="both"/>
        <w:rPr>
          <w:rFonts w:asciiTheme="majorBidi" w:hAnsiTheme="majorBidi" w:cstheme="majorBidi"/>
          <w:sz w:val="24"/>
          <w:szCs w:val="24"/>
        </w:rPr>
      </w:pPr>
      <w:r>
        <w:rPr>
          <w:rFonts w:asciiTheme="majorBidi" w:hAnsiTheme="majorBidi" w:cstheme="majorBidi"/>
          <w:b/>
          <w:bCs/>
          <w:sz w:val="24"/>
          <w:szCs w:val="24"/>
        </w:rPr>
        <w:t>Materials and Methods:</w:t>
      </w:r>
      <w:r>
        <w:rPr>
          <w:rFonts w:asciiTheme="majorBidi" w:hAnsiTheme="majorBidi" w:cstheme="majorBidi"/>
          <w:sz w:val="24"/>
          <w:szCs w:val="24"/>
        </w:rPr>
        <w:t xml:space="preserve"> Over a period of 4 years; 200 patients were seen by consultant dermatologists in </w:t>
      </w:r>
      <w:proofErr w:type="spellStart"/>
      <w:r>
        <w:rPr>
          <w:rFonts w:asciiTheme="majorBidi" w:hAnsiTheme="majorBidi" w:cstheme="majorBidi"/>
          <w:sz w:val="24"/>
          <w:szCs w:val="24"/>
        </w:rPr>
        <w:t>Jumhori</w:t>
      </w:r>
      <w:r w:rsidR="0061002C">
        <w:rPr>
          <w:rFonts w:asciiTheme="majorBidi" w:hAnsiTheme="majorBidi" w:cstheme="majorBidi"/>
          <w:sz w:val="24"/>
          <w:szCs w:val="24"/>
        </w:rPr>
        <w:t>a</w:t>
      </w:r>
      <w:proofErr w:type="spellEnd"/>
      <w:r>
        <w:rPr>
          <w:rFonts w:asciiTheme="majorBidi" w:hAnsiTheme="majorBidi" w:cstheme="majorBidi"/>
          <w:sz w:val="24"/>
          <w:szCs w:val="24"/>
        </w:rPr>
        <w:t xml:space="preserve"> hospital skin department-Benghazi, Libya, for them a skin biopsy was performed to establish the diagnosis. Specimens were subjected to routine</w:t>
      </w:r>
      <w:r w:rsidR="008C169B">
        <w:rPr>
          <w:rFonts w:asciiTheme="majorBidi" w:hAnsiTheme="majorBidi" w:cstheme="majorBidi"/>
          <w:sz w:val="24"/>
          <w:szCs w:val="24"/>
        </w:rPr>
        <w:t xml:space="preserve"> histopathological examinations </w:t>
      </w:r>
      <w:r>
        <w:rPr>
          <w:rFonts w:asciiTheme="majorBidi" w:hAnsiTheme="majorBidi" w:cstheme="majorBidi"/>
          <w:sz w:val="24"/>
          <w:szCs w:val="24"/>
        </w:rPr>
        <w:t xml:space="preserve">by general pathologists then </w:t>
      </w:r>
      <w:r>
        <w:rPr>
          <w:rFonts w:asciiTheme="majorBidi" w:eastAsia="Times New Roman" w:hAnsiTheme="majorBidi" w:cstheme="majorBidi"/>
          <w:sz w:val="24"/>
          <w:szCs w:val="24"/>
        </w:rPr>
        <w:t xml:space="preserve">reviewed clinically and pathologically </w:t>
      </w:r>
      <w:r>
        <w:rPr>
          <w:rFonts w:asciiTheme="majorBidi" w:hAnsiTheme="majorBidi" w:cstheme="majorBidi"/>
          <w:sz w:val="24"/>
          <w:szCs w:val="24"/>
        </w:rPr>
        <w:t xml:space="preserve">by the dermatologist. </w:t>
      </w:r>
      <w:r>
        <w:rPr>
          <w:rFonts w:asciiTheme="majorBidi" w:eastAsia="Times New Roman" w:hAnsiTheme="majorBidi" w:cstheme="majorBidi"/>
          <w:sz w:val="24"/>
          <w:szCs w:val="24"/>
        </w:rPr>
        <w:t>There was a direct communication between the dermatologist and pathologist to obtain</w:t>
      </w:r>
      <w:r>
        <w:rPr>
          <w:rFonts w:asciiTheme="majorBidi" w:hAnsiTheme="majorBidi" w:cstheme="majorBidi"/>
          <w:sz w:val="24"/>
          <w:szCs w:val="24"/>
        </w:rPr>
        <w:t xml:space="preserve"> final diagnosis after </w:t>
      </w:r>
      <w:proofErr w:type="spellStart"/>
      <w:r>
        <w:rPr>
          <w:rFonts w:asciiTheme="majorBidi" w:hAnsiTheme="majorBidi" w:cstheme="majorBidi"/>
          <w:sz w:val="24"/>
          <w:szCs w:val="24"/>
        </w:rPr>
        <w:t>clinicopathological</w:t>
      </w:r>
      <w:proofErr w:type="spellEnd"/>
      <w:r>
        <w:rPr>
          <w:rFonts w:asciiTheme="majorBidi" w:hAnsiTheme="majorBidi" w:cstheme="majorBidi"/>
          <w:sz w:val="24"/>
          <w:szCs w:val="24"/>
        </w:rPr>
        <w:t xml:space="preserve"> correlation and to plan for further workup.</w:t>
      </w:r>
    </w:p>
    <w:p w:rsidR="00560D7D" w:rsidRPr="00B905F5" w:rsidRDefault="00560D7D" w:rsidP="003F6571">
      <w:pPr>
        <w:spacing w:after="0"/>
        <w:ind w:left="-284"/>
        <w:jc w:val="both"/>
        <w:rPr>
          <w:rFonts w:asciiTheme="majorBidi" w:hAnsiTheme="majorBidi" w:cstheme="majorBidi"/>
          <w:sz w:val="24"/>
          <w:szCs w:val="24"/>
        </w:rPr>
      </w:pPr>
      <w:r>
        <w:rPr>
          <w:rFonts w:asciiTheme="majorBidi" w:hAnsiTheme="majorBidi" w:cstheme="majorBidi"/>
          <w:b/>
          <w:bCs/>
          <w:sz w:val="24"/>
          <w:szCs w:val="24"/>
        </w:rPr>
        <w:t>Results:</w:t>
      </w:r>
      <w:r>
        <w:rPr>
          <w:rFonts w:asciiTheme="majorBidi" w:hAnsiTheme="majorBidi" w:cstheme="majorBidi"/>
          <w:sz w:val="24"/>
          <w:szCs w:val="24"/>
        </w:rPr>
        <w:t xml:space="preserve"> Pathological diagnosis was consistent with one of the clinical differential diagnoses in 82%, gave a new diagnosis in 6% and was non-diagnostic in 12 %. After </w:t>
      </w:r>
      <w:proofErr w:type="spellStart"/>
      <w:r>
        <w:rPr>
          <w:rFonts w:asciiTheme="majorBidi" w:hAnsiTheme="majorBidi" w:cstheme="majorBidi"/>
          <w:sz w:val="24"/>
          <w:szCs w:val="24"/>
        </w:rPr>
        <w:t>clinicopathological</w:t>
      </w:r>
      <w:proofErr w:type="spellEnd"/>
      <w:r>
        <w:rPr>
          <w:rFonts w:asciiTheme="majorBidi" w:hAnsiTheme="majorBidi" w:cstheme="majorBidi"/>
          <w:sz w:val="24"/>
          <w:szCs w:val="24"/>
        </w:rPr>
        <w:t xml:space="preserve"> reviewing of the cases; concordance between pathological and final diagnosis occurred in 58% whereas </w:t>
      </w:r>
      <w:proofErr w:type="spellStart"/>
      <w:r>
        <w:rPr>
          <w:rFonts w:asciiTheme="majorBidi" w:hAnsiTheme="majorBidi" w:cstheme="majorBidi"/>
          <w:sz w:val="24"/>
          <w:szCs w:val="24"/>
        </w:rPr>
        <w:t>clinicopathological</w:t>
      </w:r>
      <w:proofErr w:type="spellEnd"/>
      <w:r>
        <w:rPr>
          <w:rFonts w:asciiTheme="majorBidi" w:hAnsiTheme="majorBidi" w:cstheme="majorBidi"/>
          <w:sz w:val="24"/>
          <w:szCs w:val="24"/>
        </w:rPr>
        <w:t xml:space="preserve"> correlation gave the diagnosis in 18%. In 24% further investigations were required; special stains were needed in 7 %, </w:t>
      </w:r>
      <w:r w:rsidRPr="00B905F5">
        <w:rPr>
          <w:rFonts w:asciiTheme="majorBidi" w:hAnsiTheme="majorBidi" w:cstheme="majorBidi"/>
          <w:sz w:val="24"/>
          <w:szCs w:val="24"/>
        </w:rPr>
        <w:t>immunofluorescent studies</w:t>
      </w:r>
      <w:r>
        <w:rPr>
          <w:rFonts w:asciiTheme="majorBidi" w:hAnsiTheme="majorBidi" w:cstheme="majorBidi"/>
          <w:sz w:val="24"/>
          <w:szCs w:val="24"/>
        </w:rPr>
        <w:t xml:space="preserve"> in 9%, electron microscopy in 2%,</w:t>
      </w:r>
      <w:r w:rsidRPr="00B905F5">
        <w:rPr>
          <w:rFonts w:asciiTheme="majorBidi" w:hAnsiTheme="majorBidi" w:cstheme="majorBidi"/>
          <w:sz w:val="24"/>
          <w:szCs w:val="24"/>
        </w:rPr>
        <w:t xml:space="preserve"> immunohistochemistry in 6% and molecular biological technique was required in 3 %.</w:t>
      </w:r>
    </w:p>
    <w:p w:rsidR="00560D7D" w:rsidRPr="00B905F5" w:rsidRDefault="00560D7D" w:rsidP="003F6571">
      <w:pPr>
        <w:spacing w:after="0"/>
        <w:ind w:left="-284"/>
        <w:jc w:val="both"/>
        <w:rPr>
          <w:rFonts w:asciiTheme="majorBidi" w:hAnsiTheme="majorBidi" w:cstheme="majorBidi"/>
          <w:sz w:val="24"/>
          <w:szCs w:val="24"/>
        </w:rPr>
      </w:pPr>
      <w:r w:rsidRPr="00B905F5">
        <w:rPr>
          <w:rFonts w:asciiTheme="majorBidi" w:hAnsiTheme="majorBidi" w:cstheme="majorBidi"/>
          <w:sz w:val="24"/>
          <w:szCs w:val="24"/>
        </w:rPr>
        <w:t>Conclusions:</w:t>
      </w:r>
    </w:p>
    <w:p w:rsidR="00560D7D" w:rsidRPr="0061002C" w:rsidRDefault="000715E1" w:rsidP="003F6571">
      <w:pPr>
        <w:spacing w:after="0"/>
        <w:ind w:left="-284"/>
        <w:jc w:val="both"/>
        <w:rPr>
          <w:rFonts w:asciiTheme="majorBidi" w:hAnsiTheme="majorBidi" w:cstheme="majorBidi"/>
          <w:sz w:val="24"/>
          <w:szCs w:val="24"/>
        </w:rPr>
      </w:pPr>
      <w:proofErr w:type="spellStart"/>
      <w:r>
        <w:rPr>
          <w:rFonts w:asciiTheme="majorBidi" w:hAnsiTheme="majorBidi" w:cstheme="majorBidi"/>
          <w:sz w:val="24"/>
          <w:szCs w:val="24"/>
        </w:rPr>
        <w:t>Dermato</w:t>
      </w:r>
      <w:r w:rsidR="00560D7D" w:rsidRPr="0061002C">
        <w:rPr>
          <w:rFonts w:asciiTheme="majorBidi" w:hAnsiTheme="majorBidi" w:cstheme="majorBidi"/>
          <w:sz w:val="24"/>
          <w:szCs w:val="24"/>
        </w:rPr>
        <w:t>pathology</w:t>
      </w:r>
      <w:proofErr w:type="spellEnd"/>
      <w:r w:rsidR="00560D7D" w:rsidRPr="0061002C">
        <w:rPr>
          <w:rFonts w:asciiTheme="majorBidi" w:hAnsiTheme="majorBidi" w:cstheme="majorBidi"/>
          <w:sz w:val="24"/>
          <w:szCs w:val="24"/>
        </w:rPr>
        <w:t xml:space="preserve"> is one of the most powerful diagnostic tools in clinical dermatology, considering the </w:t>
      </w:r>
      <w:proofErr w:type="spellStart"/>
      <w:r w:rsidR="00560D7D">
        <w:rPr>
          <w:rFonts w:asciiTheme="majorBidi" w:hAnsiTheme="majorBidi" w:cstheme="majorBidi"/>
          <w:sz w:val="24"/>
          <w:szCs w:val="24"/>
        </w:rPr>
        <w:t>clinicopathologic</w:t>
      </w:r>
      <w:proofErr w:type="spellEnd"/>
      <w:r w:rsidR="00560D7D">
        <w:rPr>
          <w:rFonts w:asciiTheme="majorBidi" w:hAnsiTheme="majorBidi" w:cstheme="majorBidi"/>
          <w:sz w:val="24"/>
          <w:szCs w:val="24"/>
        </w:rPr>
        <w:t xml:space="preserve"> correlation as a crucial step in the diagnostic process.</w:t>
      </w:r>
      <w:r w:rsidR="00560D7D" w:rsidRPr="0061002C">
        <w:rPr>
          <w:rFonts w:asciiTheme="majorBidi" w:hAnsiTheme="majorBidi" w:cstheme="majorBidi"/>
          <w:sz w:val="24"/>
          <w:szCs w:val="24"/>
        </w:rPr>
        <w:t xml:space="preserve"> </w:t>
      </w:r>
    </w:p>
    <w:p w:rsidR="00560D7D" w:rsidRDefault="000715E1" w:rsidP="003F6571">
      <w:pPr>
        <w:spacing w:after="0"/>
        <w:ind w:left="-284"/>
        <w:jc w:val="both"/>
        <w:rPr>
          <w:rFonts w:asciiTheme="majorBidi" w:hAnsiTheme="majorBidi" w:cstheme="majorBidi"/>
          <w:sz w:val="24"/>
          <w:szCs w:val="24"/>
        </w:rPr>
      </w:pPr>
      <w:proofErr w:type="spellStart"/>
      <w:r>
        <w:rPr>
          <w:rFonts w:asciiTheme="majorBidi" w:hAnsiTheme="majorBidi" w:cstheme="majorBidi"/>
          <w:sz w:val="24"/>
          <w:szCs w:val="24"/>
        </w:rPr>
        <w:t>Dermato</w:t>
      </w:r>
      <w:r w:rsidR="00560D7D" w:rsidRPr="0061002C">
        <w:rPr>
          <w:rFonts w:asciiTheme="majorBidi" w:hAnsiTheme="majorBidi" w:cstheme="majorBidi"/>
          <w:sz w:val="24"/>
          <w:szCs w:val="24"/>
        </w:rPr>
        <w:t>pathology</w:t>
      </w:r>
      <w:proofErr w:type="spellEnd"/>
      <w:r w:rsidR="00560D7D" w:rsidRPr="0061002C">
        <w:rPr>
          <w:rFonts w:asciiTheme="majorBidi" w:hAnsiTheme="majorBidi" w:cstheme="majorBidi"/>
          <w:sz w:val="24"/>
          <w:szCs w:val="24"/>
        </w:rPr>
        <w:t xml:space="preserve"> must be coupled with other </w:t>
      </w:r>
      <w:r w:rsidR="00560D7D">
        <w:rPr>
          <w:rFonts w:asciiTheme="majorBidi" w:hAnsiTheme="majorBidi" w:cstheme="majorBidi"/>
          <w:sz w:val="24"/>
          <w:szCs w:val="24"/>
        </w:rPr>
        <w:t xml:space="preserve">techniques as immunofluorescence, immunohistochemistry, electron microscopy and molecular pathology to make the exact diagnosis of some skin diseases. </w:t>
      </w:r>
    </w:p>
    <w:p w:rsidR="00560D7D" w:rsidRDefault="00560D7D" w:rsidP="003F6571">
      <w:pPr>
        <w:jc w:val="both"/>
      </w:pPr>
    </w:p>
    <w:p w:rsidR="00560D7D" w:rsidRPr="002528D7" w:rsidRDefault="00560D7D" w:rsidP="003F6571">
      <w:pPr>
        <w:pStyle w:val="a3"/>
        <w:spacing w:before="0" w:beforeAutospacing="0" w:after="0" w:afterAutospacing="0" w:line="276" w:lineRule="auto"/>
        <w:ind w:left="-284"/>
        <w:jc w:val="both"/>
        <w:rPr>
          <w:rFonts w:asciiTheme="majorBidi" w:hAnsiTheme="majorBidi" w:cstheme="majorBidi"/>
        </w:rPr>
      </w:pPr>
    </w:p>
    <w:p w:rsidR="00073CA7" w:rsidRPr="002528D7" w:rsidRDefault="00073CA7" w:rsidP="003F6571">
      <w:pPr>
        <w:pStyle w:val="a3"/>
        <w:spacing w:before="0" w:beforeAutospacing="0" w:after="0" w:afterAutospacing="0" w:line="276" w:lineRule="auto"/>
        <w:ind w:left="-284"/>
        <w:jc w:val="both"/>
        <w:rPr>
          <w:rFonts w:ascii="Arial" w:hAnsi="Arial" w:cs="Arial"/>
        </w:rPr>
      </w:pPr>
    </w:p>
    <w:p w:rsidR="00501F6F" w:rsidRPr="002528D7" w:rsidRDefault="00681BE6" w:rsidP="003F6571">
      <w:pPr>
        <w:spacing w:after="0"/>
        <w:ind w:left="-284"/>
        <w:jc w:val="both"/>
        <w:rPr>
          <w:rFonts w:asciiTheme="majorBidi" w:hAnsiTheme="majorBidi" w:cstheme="majorBidi"/>
          <w:sz w:val="24"/>
          <w:szCs w:val="24"/>
        </w:rPr>
      </w:pPr>
      <w:r w:rsidRPr="00202830">
        <w:rPr>
          <w:rFonts w:asciiTheme="majorBidi" w:eastAsia="Times New Roman" w:hAnsiTheme="majorBidi" w:cstheme="majorBidi"/>
          <w:b/>
          <w:bCs/>
          <w:sz w:val="28"/>
          <w:szCs w:val="28"/>
        </w:rPr>
        <w:lastRenderedPageBreak/>
        <w:t>Introduction</w:t>
      </w:r>
      <w:r w:rsidR="00501F6F">
        <w:rPr>
          <w:rFonts w:asciiTheme="majorBidi" w:eastAsia="Times New Roman" w:hAnsiTheme="majorBidi" w:cstheme="majorBidi"/>
          <w:b/>
          <w:bCs/>
          <w:sz w:val="28"/>
          <w:szCs w:val="28"/>
        </w:rPr>
        <w:t xml:space="preserve"> and o</w:t>
      </w:r>
      <w:r w:rsidR="00501F6F" w:rsidRPr="004243BE">
        <w:rPr>
          <w:rFonts w:asciiTheme="majorBidi" w:eastAsia="Times New Roman" w:hAnsiTheme="majorBidi" w:cstheme="majorBidi"/>
          <w:b/>
          <w:bCs/>
          <w:sz w:val="28"/>
          <w:szCs w:val="28"/>
        </w:rPr>
        <w:t>bjectives:</w:t>
      </w:r>
    </w:p>
    <w:p w:rsidR="00404DA4" w:rsidRPr="001E2CD6" w:rsidRDefault="00035CB1" w:rsidP="003F6571">
      <w:pPr>
        <w:pStyle w:val="a3"/>
        <w:spacing w:before="0" w:beforeAutospacing="0" w:after="0" w:afterAutospacing="0" w:line="276" w:lineRule="auto"/>
        <w:ind w:left="-284"/>
        <w:jc w:val="both"/>
        <w:rPr>
          <w:rFonts w:asciiTheme="majorBidi" w:eastAsiaTheme="minorHAnsi" w:hAnsiTheme="majorBidi" w:cstheme="majorBidi"/>
        </w:rPr>
      </w:pPr>
      <w:r w:rsidRPr="001E2CD6">
        <w:rPr>
          <w:rFonts w:asciiTheme="majorBidi" w:eastAsiaTheme="minorHAnsi" w:hAnsiTheme="majorBidi" w:cstheme="majorBidi"/>
        </w:rPr>
        <w:t>Although most skin diseases can be diagnosed with simple visual inspection,</w:t>
      </w:r>
      <w:r w:rsidR="00231BFC" w:rsidRPr="001E2CD6">
        <w:rPr>
          <w:rFonts w:asciiTheme="majorBidi" w:eastAsiaTheme="minorHAnsi" w:hAnsiTheme="majorBidi" w:cstheme="majorBidi"/>
        </w:rPr>
        <w:t xml:space="preserve"> </w:t>
      </w:r>
      <w:r w:rsidR="00681BE6" w:rsidRPr="001E2CD6">
        <w:rPr>
          <w:rFonts w:asciiTheme="majorBidi" w:eastAsiaTheme="minorHAnsi" w:hAnsiTheme="majorBidi" w:cstheme="majorBidi"/>
        </w:rPr>
        <w:t>the clinical</w:t>
      </w:r>
      <w:r w:rsidR="00073CA7" w:rsidRPr="001E2CD6">
        <w:rPr>
          <w:rFonts w:asciiTheme="majorBidi" w:eastAsiaTheme="minorHAnsi" w:hAnsiTheme="majorBidi" w:cstheme="majorBidi"/>
        </w:rPr>
        <w:t xml:space="preserve"> appea</w:t>
      </w:r>
      <w:r w:rsidR="007F0522" w:rsidRPr="001E2CD6">
        <w:rPr>
          <w:rFonts w:asciiTheme="majorBidi" w:eastAsiaTheme="minorHAnsi" w:hAnsiTheme="majorBidi" w:cstheme="majorBidi"/>
        </w:rPr>
        <w:t>rance of skin lesions may</w:t>
      </w:r>
      <w:r w:rsidR="00073CA7" w:rsidRPr="001E2CD6">
        <w:rPr>
          <w:rFonts w:asciiTheme="majorBidi" w:eastAsiaTheme="minorHAnsi" w:hAnsiTheme="majorBidi" w:cstheme="majorBidi"/>
        </w:rPr>
        <w:t xml:space="preserve"> ove</w:t>
      </w:r>
      <w:r w:rsidR="00681BE6" w:rsidRPr="001E2CD6">
        <w:rPr>
          <w:rFonts w:asciiTheme="majorBidi" w:eastAsiaTheme="minorHAnsi" w:hAnsiTheme="majorBidi" w:cstheme="majorBidi"/>
        </w:rPr>
        <w:t>rlap mandating skin biopsy and histopathologic examination. (1)</w:t>
      </w:r>
    </w:p>
    <w:p w:rsidR="00151284" w:rsidRPr="00236F3D" w:rsidRDefault="00404DA4" w:rsidP="00B905F5">
      <w:pPr>
        <w:spacing w:after="0"/>
        <w:ind w:left="-284"/>
        <w:jc w:val="both"/>
        <w:rPr>
          <w:rFonts w:asciiTheme="majorBidi" w:hAnsiTheme="majorBidi" w:cstheme="majorBidi"/>
          <w:sz w:val="24"/>
          <w:szCs w:val="24"/>
        </w:rPr>
      </w:pPr>
      <w:r w:rsidRPr="004A4564">
        <w:rPr>
          <w:rFonts w:asciiTheme="majorBidi" w:hAnsiTheme="majorBidi" w:cstheme="majorBidi"/>
          <w:sz w:val="24"/>
          <w:szCs w:val="24"/>
        </w:rPr>
        <w:t>The dermatologist is responsible for obtaining the biopsy and submitting it to the</w:t>
      </w:r>
      <w:r w:rsidR="00F9606A" w:rsidRPr="004A4564">
        <w:rPr>
          <w:rFonts w:asciiTheme="majorBidi" w:hAnsiTheme="majorBidi" w:cstheme="majorBidi"/>
          <w:sz w:val="24"/>
          <w:szCs w:val="24"/>
        </w:rPr>
        <w:t xml:space="preserve"> pathology</w:t>
      </w:r>
      <w:r w:rsidRPr="004A4564">
        <w:rPr>
          <w:rFonts w:asciiTheme="majorBidi" w:hAnsiTheme="majorBidi" w:cstheme="majorBidi"/>
          <w:sz w:val="24"/>
          <w:szCs w:val="24"/>
        </w:rPr>
        <w:t xml:space="preserve"> laboratory together with clinical information and clinical differential diagnose</w:t>
      </w:r>
      <w:r w:rsidR="00346E38" w:rsidRPr="004A4564">
        <w:rPr>
          <w:rFonts w:asciiTheme="majorBidi" w:hAnsiTheme="majorBidi" w:cstheme="majorBidi"/>
          <w:sz w:val="24"/>
          <w:szCs w:val="24"/>
        </w:rPr>
        <w:t>s,</w:t>
      </w:r>
      <w:r w:rsidRPr="004A4564">
        <w:rPr>
          <w:rFonts w:asciiTheme="majorBidi" w:hAnsiTheme="majorBidi" w:cstheme="majorBidi"/>
          <w:sz w:val="24"/>
          <w:szCs w:val="24"/>
        </w:rPr>
        <w:t xml:space="preserve"> (2-5) </w:t>
      </w:r>
      <w:r w:rsidR="00346E38" w:rsidRPr="004A4564">
        <w:rPr>
          <w:rFonts w:asciiTheme="majorBidi" w:hAnsiTheme="majorBidi" w:cstheme="majorBidi"/>
          <w:sz w:val="24"/>
          <w:szCs w:val="24"/>
        </w:rPr>
        <w:t xml:space="preserve">where microscopic examination, description and interpretation of skin biopsy carried out by a pathologist. </w:t>
      </w:r>
      <w:r w:rsidR="00EC2C64" w:rsidRPr="004A4564">
        <w:rPr>
          <w:rFonts w:asciiTheme="majorBidi" w:hAnsiTheme="majorBidi" w:cstheme="majorBidi"/>
          <w:sz w:val="24"/>
          <w:szCs w:val="24"/>
        </w:rPr>
        <w:t>The dermatologist has to interpret the histological report a</w:t>
      </w:r>
      <w:r w:rsidR="00231BFC">
        <w:rPr>
          <w:rFonts w:asciiTheme="majorBidi" w:hAnsiTheme="majorBidi" w:cstheme="majorBidi"/>
          <w:sz w:val="24"/>
          <w:szCs w:val="24"/>
        </w:rPr>
        <w:t>nd put it in a clinical context. T</w:t>
      </w:r>
      <w:r w:rsidR="00EC2C64" w:rsidRPr="004A4564">
        <w:rPr>
          <w:rFonts w:asciiTheme="majorBidi" w:hAnsiTheme="majorBidi" w:cstheme="majorBidi"/>
          <w:sz w:val="24"/>
          <w:szCs w:val="24"/>
        </w:rPr>
        <w:t>he integration of clinical information in conjunction</w:t>
      </w:r>
      <w:r w:rsidR="00231BFC">
        <w:rPr>
          <w:rFonts w:asciiTheme="majorBidi" w:hAnsiTheme="majorBidi" w:cstheme="majorBidi"/>
          <w:sz w:val="24"/>
          <w:szCs w:val="24"/>
        </w:rPr>
        <w:t xml:space="preserve"> with the pathological findings</w:t>
      </w:r>
      <w:r w:rsidR="00F114CC">
        <w:rPr>
          <w:rFonts w:asciiTheme="majorBidi" w:hAnsiTheme="majorBidi" w:cstheme="majorBidi"/>
          <w:sz w:val="24"/>
          <w:szCs w:val="24"/>
        </w:rPr>
        <w:t xml:space="preserve"> </w:t>
      </w:r>
      <w:r w:rsidR="00231BFC" w:rsidRPr="008C169B">
        <w:rPr>
          <w:rFonts w:asciiTheme="majorBidi" w:hAnsiTheme="majorBidi" w:cstheme="majorBidi"/>
          <w:sz w:val="24"/>
          <w:szCs w:val="24"/>
        </w:rPr>
        <w:t>plays an important</w:t>
      </w:r>
      <w:r w:rsidR="00F114CC" w:rsidRPr="008C169B">
        <w:rPr>
          <w:rFonts w:asciiTheme="majorBidi" w:hAnsiTheme="majorBidi" w:cstheme="majorBidi"/>
          <w:sz w:val="24"/>
          <w:szCs w:val="24"/>
        </w:rPr>
        <w:t xml:space="preserve"> role in the diagnosis of many skin disorders</w:t>
      </w:r>
      <w:r w:rsidR="00231BFC" w:rsidRPr="008C169B">
        <w:rPr>
          <w:rFonts w:asciiTheme="majorBidi" w:hAnsiTheme="majorBidi" w:cstheme="majorBidi"/>
          <w:sz w:val="24"/>
          <w:szCs w:val="24"/>
        </w:rPr>
        <w:t xml:space="preserve"> </w:t>
      </w:r>
      <w:r w:rsidR="00F114CC" w:rsidRPr="004A4564">
        <w:rPr>
          <w:rFonts w:asciiTheme="majorBidi" w:hAnsiTheme="majorBidi" w:cstheme="majorBidi"/>
          <w:sz w:val="24"/>
          <w:szCs w:val="24"/>
        </w:rPr>
        <w:t>(3, 7)</w:t>
      </w:r>
      <w:r w:rsidR="00382935">
        <w:rPr>
          <w:rFonts w:asciiTheme="majorBidi" w:hAnsiTheme="majorBidi" w:cstheme="majorBidi"/>
          <w:sz w:val="24"/>
          <w:szCs w:val="24"/>
        </w:rPr>
        <w:t>.</w:t>
      </w:r>
      <w:r w:rsidR="00F114CC" w:rsidRPr="00236F3D">
        <w:rPr>
          <w:rFonts w:asciiTheme="majorBidi" w:hAnsiTheme="majorBidi" w:cstheme="majorBidi"/>
          <w:sz w:val="24"/>
          <w:szCs w:val="24"/>
        </w:rPr>
        <w:t xml:space="preserve"> However, in other situation it may not be possible to differentiate entities with overlapping clinical</w:t>
      </w:r>
      <w:r w:rsidR="00B905F5">
        <w:rPr>
          <w:rFonts w:asciiTheme="majorBidi" w:hAnsiTheme="majorBidi" w:cstheme="majorBidi"/>
          <w:sz w:val="24"/>
          <w:szCs w:val="24"/>
        </w:rPr>
        <w:t xml:space="preserve"> and histopathological </w:t>
      </w:r>
      <w:r w:rsidR="00382935" w:rsidRPr="00236F3D">
        <w:rPr>
          <w:rFonts w:asciiTheme="majorBidi" w:hAnsiTheme="majorBidi" w:cstheme="majorBidi"/>
          <w:sz w:val="24"/>
          <w:szCs w:val="24"/>
        </w:rPr>
        <w:t>features</w:t>
      </w:r>
      <w:r w:rsidR="00B905F5">
        <w:rPr>
          <w:rFonts w:asciiTheme="majorBidi" w:hAnsiTheme="majorBidi" w:cstheme="majorBidi"/>
          <w:sz w:val="24"/>
          <w:szCs w:val="24"/>
        </w:rPr>
        <w:t xml:space="preserve">. </w:t>
      </w:r>
      <w:proofErr w:type="spellStart"/>
      <w:r w:rsidR="00941CEF">
        <w:rPr>
          <w:rFonts w:asciiTheme="majorBidi" w:hAnsiTheme="majorBidi" w:cstheme="majorBidi"/>
          <w:sz w:val="24"/>
          <w:szCs w:val="24"/>
        </w:rPr>
        <w:t>I</w:t>
      </w:r>
      <w:r w:rsidR="00231BFC" w:rsidRPr="00231BFC">
        <w:rPr>
          <w:rFonts w:asciiTheme="majorBidi" w:hAnsiTheme="majorBidi" w:cstheme="majorBidi"/>
          <w:sz w:val="24"/>
          <w:szCs w:val="24"/>
        </w:rPr>
        <w:t>mmunofluorescence</w:t>
      </w:r>
      <w:r w:rsidR="00B905F5">
        <w:rPr>
          <w:rFonts w:asciiTheme="majorBidi" w:hAnsiTheme="majorBidi" w:cstheme="majorBidi"/>
          <w:sz w:val="24"/>
          <w:szCs w:val="24"/>
        </w:rPr>
        <w:t>,</w:t>
      </w:r>
      <w:r w:rsidR="00EC2C64" w:rsidRPr="004A4564">
        <w:rPr>
          <w:rFonts w:asciiTheme="majorBidi" w:hAnsiTheme="majorBidi" w:cstheme="majorBidi"/>
          <w:sz w:val="24"/>
          <w:szCs w:val="24"/>
        </w:rPr>
        <w:t>immunohistochemistry</w:t>
      </w:r>
      <w:proofErr w:type="spellEnd"/>
      <w:r w:rsidR="00EC2C64" w:rsidRPr="004A4564">
        <w:rPr>
          <w:rFonts w:asciiTheme="majorBidi" w:hAnsiTheme="majorBidi" w:cstheme="majorBidi"/>
          <w:sz w:val="24"/>
          <w:szCs w:val="24"/>
        </w:rPr>
        <w:t>, electron microscopy and molecular pathology</w:t>
      </w:r>
      <w:r w:rsidR="00672C8D" w:rsidRPr="004A4564">
        <w:rPr>
          <w:rFonts w:asciiTheme="majorBidi" w:hAnsiTheme="majorBidi" w:cstheme="majorBidi"/>
          <w:sz w:val="24"/>
          <w:szCs w:val="24"/>
        </w:rPr>
        <w:t xml:space="preserve"> </w:t>
      </w:r>
      <w:r w:rsidR="00EC2C64" w:rsidRPr="004A4564">
        <w:rPr>
          <w:rFonts w:asciiTheme="majorBidi" w:hAnsiTheme="majorBidi" w:cstheme="majorBidi"/>
          <w:sz w:val="24"/>
          <w:szCs w:val="24"/>
        </w:rPr>
        <w:t xml:space="preserve">may be essential </w:t>
      </w:r>
      <w:r w:rsidR="002D3E3D" w:rsidRPr="004A4564">
        <w:rPr>
          <w:rFonts w:asciiTheme="majorBidi" w:hAnsiTheme="majorBidi" w:cstheme="majorBidi"/>
          <w:sz w:val="24"/>
          <w:szCs w:val="24"/>
        </w:rPr>
        <w:t>techniques</w:t>
      </w:r>
      <w:r w:rsidR="00236F3D" w:rsidRPr="00236F3D">
        <w:rPr>
          <w:rFonts w:asciiTheme="majorBidi" w:hAnsiTheme="majorBidi" w:cstheme="majorBidi"/>
          <w:sz w:val="24"/>
          <w:szCs w:val="24"/>
        </w:rPr>
        <w:t xml:space="preserve"> </w:t>
      </w:r>
      <w:r w:rsidR="002655B0">
        <w:rPr>
          <w:rFonts w:asciiTheme="majorBidi" w:hAnsiTheme="majorBidi" w:cstheme="majorBidi"/>
          <w:sz w:val="24"/>
          <w:szCs w:val="24"/>
        </w:rPr>
        <w:t>providing</w:t>
      </w:r>
      <w:r w:rsidR="002D3E3D" w:rsidRPr="00236F3D">
        <w:rPr>
          <w:rFonts w:asciiTheme="majorBidi" w:hAnsiTheme="majorBidi" w:cstheme="majorBidi"/>
          <w:sz w:val="24"/>
          <w:szCs w:val="24"/>
        </w:rPr>
        <w:t xml:space="preserve"> a useful diagnostic aid</w:t>
      </w:r>
      <w:r w:rsidR="002D3E3D" w:rsidRPr="004A4564">
        <w:rPr>
          <w:rFonts w:asciiTheme="majorBidi" w:hAnsiTheme="majorBidi" w:cstheme="majorBidi"/>
          <w:sz w:val="24"/>
          <w:szCs w:val="24"/>
        </w:rPr>
        <w:t xml:space="preserve"> </w:t>
      </w:r>
      <w:r w:rsidR="00EC2C64" w:rsidRPr="004A4564">
        <w:rPr>
          <w:rFonts w:asciiTheme="majorBidi" w:hAnsiTheme="majorBidi" w:cstheme="majorBidi"/>
          <w:sz w:val="24"/>
          <w:szCs w:val="24"/>
        </w:rPr>
        <w:t>f</w:t>
      </w:r>
      <w:r w:rsidR="00382935">
        <w:rPr>
          <w:rFonts w:asciiTheme="majorBidi" w:hAnsiTheme="majorBidi" w:cstheme="majorBidi"/>
          <w:sz w:val="24"/>
          <w:szCs w:val="24"/>
        </w:rPr>
        <w:t>or definitive diagnosis of such</w:t>
      </w:r>
      <w:r w:rsidR="00EC2C64" w:rsidRPr="004A4564">
        <w:rPr>
          <w:rFonts w:asciiTheme="majorBidi" w:hAnsiTheme="majorBidi" w:cstheme="majorBidi"/>
          <w:sz w:val="24"/>
          <w:szCs w:val="24"/>
        </w:rPr>
        <w:t xml:space="preserve"> </w:t>
      </w:r>
      <w:r w:rsidR="0042706A" w:rsidRPr="004A4564">
        <w:rPr>
          <w:rFonts w:asciiTheme="majorBidi" w:hAnsiTheme="majorBidi" w:cstheme="majorBidi"/>
          <w:sz w:val="24"/>
          <w:szCs w:val="24"/>
        </w:rPr>
        <w:t xml:space="preserve">skin </w:t>
      </w:r>
      <w:r w:rsidR="00EC2C64" w:rsidRPr="004A4564">
        <w:rPr>
          <w:rFonts w:asciiTheme="majorBidi" w:hAnsiTheme="majorBidi" w:cstheme="majorBidi"/>
          <w:sz w:val="24"/>
          <w:szCs w:val="24"/>
        </w:rPr>
        <w:t xml:space="preserve">diseases. (5, 6) </w:t>
      </w:r>
      <w:r w:rsidR="002528D7" w:rsidRPr="002528D7">
        <w:rPr>
          <w:rFonts w:asciiTheme="majorBidi" w:hAnsiTheme="majorBidi" w:cstheme="majorBidi"/>
          <w:sz w:val="24"/>
          <w:szCs w:val="24"/>
        </w:rPr>
        <w:t xml:space="preserve"> </w:t>
      </w:r>
    </w:p>
    <w:p w:rsidR="00393500" w:rsidRPr="002528D7" w:rsidRDefault="00073CA7" w:rsidP="001E2CD6">
      <w:pPr>
        <w:spacing w:after="0"/>
        <w:ind w:left="-284"/>
        <w:jc w:val="both"/>
        <w:rPr>
          <w:rFonts w:asciiTheme="majorBidi" w:hAnsiTheme="majorBidi" w:cstheme="majorBidi"/>
          <w:sz w:val="24"/>
          <w:szCs w:val="24"/>
        </w:rPr>
      </w:pPr>
      <w:r w:rsidRPr="002528D7">
        <w:rPr>
          <w:rFonts w:asciiTheme="majorBidi" w:hAnsiTheme="majorBidi" w:cstheme="majorBidi"/>
          <w:sz w:val="24"/>
          <w:szCs w:val="24"/>
        </w:rPr>
        <w:t xml:space="preserve">The aim of this study was to test the value of skin biopsy as </w:t>
      </w:r>
      <w:r w:rsidR="00A359AB" w:rsidRPr="002528D7">
        <w:rPr>
          <w:rFonts w:asciiTheme="majorBidi" w:hAnsiTheme="majorBidi" w:cstheme="majorBidi"/>
          <w:sz w:val="24"/>
          <w:szCs w:val="24"/>
        </w:rPr>
        <w:t xml:space="preserve">a </w:t>
      </w:r>
      <w:r w:rsidRPr="002528D7">
        <w:rPr>
          <w:rFonts w:asciiTheme="majorBidi" w:hAnsiTheme="majorBidi" w:cstheme="majorBidi"/>
          <w:sz w:val="24"/>
          <w:szCs w:val="24"/>
        </w:rPr>
        <w:t>diagnostic procedure in the final diagnosis of variable skin disorders in Benghazi, Libya.</w:t>
      </w:r>
    </w:p>
    <w:p w:rsidR="00EE774A" w:rsidRDefault="00073CA7" w:rsidP="003F6571">
      <w:pPr>
        <w:spacing w:after="0"/>
        <w:ind w:left="-284"/>
        <w:jc w:val="both"/>
        <w:rPr>
          <w:rFonts w:asciiTheme="majorBidi" w:hAnsiTheme="majorBidi" w:cstheme="majorBidi"/>
          <w:sz w:val="24"/>
          <w:szCs w:val="24"/>
        </w:rPr>
      </w:pPr>
      <w:r w:rsidRPr="002528D7">
        <w:rPr>
          <w:rFonts w:asciiTheme="majorBidi" w:hAnsiTheme="majorBidi" w:cstheme="majorBidi"/>
          <w:b/>
          <w:bCs/>
          <w:sz w:val="24"/>
          <w:szCs w:val="24"/>
        </w:rPr>
        <w:t>Materials and Methods:</w:t>
      </w:r>
      <w:r w:rsidRPr="002528D7">
        <w:rPr>
          <w:rFonts w:asciiTheme="majorBidi" w:hAnsiTheme="majorBidi" w:cstheme="majorBidi"/>
          <w:sz w:val="24"/>
          <w:szCs w:val="24"/>
        </w:rPr>
        <w:t xml:space="preserve"> </w:t>
      </w:r>
    </w:p>
    <w:p w:rsidR="00381AD3" w:rsidRDefault="00073CA7" w:rsidP="00B905F5">
      <w:pPr>
        <w:spacing w:after="0"/>
        <w:ind w:left="-284"/>
        <w:jc w:val="both"/>
        <w:rPr>
          <w:rFonts w:asciiTheme="majorBidi" w:eastAsia="Times New Roman" w:hAnsiTheme="majorBidi" w:cstheme="majorBidi"/>
          <w:sz w:val="24"/>
          <w:szCs w:val="24"/>
        </w:rPr>
      </w:pPr>
      <w:r w:rsidRPr="002528D7">
        <w:rPr>
          <w:rFonts w:asciiTheme="majorBidi" w:hAnsiTheme="majorBidi" w:cstheme="majorBidi"/>
          <w:sz w:val="24"/>
          <w:szCs w:val="24"/>
        </w:rPr>
        <w:t xml:space="preserve">Over a period of </w:t>
      </w:r>
      <w:r w:rsidR="002A2EB3" w:rsidRPr="002528D7">
        <w:rPr>
          <w:rFonts w:asciiTheme="majorBidi" w:hAnsiTheme="majorBidi" w:cstheme="majorBidi"/>
          <w:sz w:val="24"/>
          <w:szCs w:val="24"/>
        </w:rPr>
        <w:t>4</w:t>
      </w:r>
      <w:r w:rsidRPr="002528D7">
        <w:rPr>
          <w:rFonts w:asciiTheme="majorBidi" w:hAnsiTheme="majorBidi" w:cstheme="majorBidi"/>
          <w:sz w:val="24"/>
          <w:szCs w:val="24"/>
        </w:rPr>
        <w:t xml:space="preserve"> years; </w:t>
      </w:r>
      <w:r w:rsidR="004D607B" w:rsidRPr="002528D7">
        <w:rPr>
          <w:rFonts w:asciiTheme="majorBidi" w:hAnsiTheme="majorBidi" w:cstheme="majorBidi"/>
          <w:sz w:val="24"/>
          <w:szCs w:val="24"/>
        </w:rPr>
        <w:t>200</w:t>
      </w:r>
      <w:r w:rsidRPr="002528D7">
        <w:rPr>
          <w:rFonts w:asciiTheme="majorBidi" w:hAnsiTheme="majorBidi" w:cstheme="majorBidi"/>
          <w:sz w:val="24"/>
          <w:szCs w:val="24"/>
        </w:rPr>
        <w:t xml:space="preserve"> patients were seen by consultant dermatologists in </w:t>
      </w:r>
      <w:proofErr w:type="spellStart"/>
      <w:r w:rsidRPr="002528D7">
        <w:rPr>
          <w:rFonts w:asciiTheme="majorBidi" w:hAnsiTheme="majorBidi" w:cstheme="majorBidi"/>
          <w:sz w:val="24"/>
          <w:szCs w:val="24"/>
        </w:rPr>
        <w:t>Jumhori</w:t>
      </w:r>
      <w:proofErr w:type="spellEnd"/>
      <w:r w:rsidRPr="002528D7">
        <w:rPr>
          <w:rFonts w:asciiTheme="majorBidi" w:hAnsiTheme="majorBidi" w:cstheme="majorBidi"/>
          <w:sz w:val="24"/>
          <w:szCs w:val="24"/>
        </w:rPr>
        <w:t xml:space="preserve"> hospital skin department-Benghazi, Libya, for them a skin biopsy was performed to establish the diagnosis.</w:t>
      </w:r>
      <w:r w:rsidR="00B905F5">
        <w:rPr>
          <w:rFonts w:asciiTheme="majorBidi" w:eastAsia="Times New Roman" w:hAnsiTheme="majorBidi" w:cstheme="majorBidi"/>
          <w:sz w:val="24"/>
          <w:szCs w:val="24"/>
        </w:rPr>
        <w:t xml:space="preserve"> </w:t>
      </w:r>
      <w:r w:rsidR="002704DB" w:rsidRPr="00DF4520">
        <w:rPr>
          <w:rFonts w:asciiTheme="majorBidi" w:eastAsia="Times New Roman" w:hAnsiTheme="majorBidi" w:cstheme="majorBidi"/>
          <w:sz w:val="24"/>
          <w:szCs w:val="24"/>
        </w:rPr>
        <w:t xml:space="preserve"> </w:t>
      </w:r>
      <w:r w:rsidR="00B905F5">
        <w:rPr>
          <w:rFonts w:asciiTheme="majorBidi" w:eastAsia="Times New Roman" w:hAnsiTheme="majorBidi" w:cstheme="majorBidi"/>
          <w:sz w:val="24"/>
          <w:szCs w:val="24"/>
        </w:rPr>
        <w:t>C</w:t>
      </w:r>
      <w:r w:rsidR="002704DB">
        <w:rPr>
          <w:rFonts w:asciiTheme="majorBidi" w:eastAsia="Times New Roman" w:hAnsiTheme="majorBidi" w:cstheme="majorBidi"/>
          <w:sz w:val="24"/>
          <w:szCs w:val="24"/>
        </w:rPr>
        <w:t xml:space="preserve">linical </w:t>
      </w:r>
      <w:r w:rsidR="002704DB" w:rsidRPr="00DF4520">
        <w:rPr>
          <w:rFonts w:asciiTheme="majorBidi" w:eastAsia="Times New Roman" w:hAnsiTheme="majorBidi" w:cstheme="majorBidi"/>
          <w:sz w:val="24"/>
          <w:szCs w:val="24"/>
        </w:rPr>
        <w:t>differential diagnoses</w:t>
      </w:r>
      <w:r w:rsidR="002704DB">
        <w:rPr>
          <w:rFonts w:asciiTheme="majorBidi" w:eastAsia="Times New Roman" w:hAnsiTheme="majorBidi" w:cstheme="majorBidi"/>
          <w:sz w:val="24"/>
          <w:szCs w:val="24"/>
        </w:rPr>
        <w:t xml:space="preserve"> along with a brief history and clinical </w:t>
      </w:r>
      <w:r w:rsidR="002704DB" w:rsidRPr="0091463A">
        <w:rPr>
          <w:rFonts w:asciiTheme="majorBidi" w:eastAsia="Times New Roman" w:hAnsiTheme="majorBidi" w:cstheme="majorBidi"/>
          <w:sz w:val="24"/>
          <w:szCs w:val="24"/>
        </w:rPr>
        <w:t>description</w:t>
      </w:r>
      <w:r w:rsidR="002704DB">
        <w:rPr>
          <w:rFonts w:asciiTheme="majorBidi" w:eastAsia="Times New Roman" w:hAnsiTheme="majorBidi" w:cstheme="majorBidi"/>
          <w:sz w:val="24"/>
          <w:szCs w:val="24"/>
        </w:rPr>
        <w:t xml:space="preserve"> was</w:t>
      </w:r>
      <w:r w:rsidR="002704DB" w:rsidRPr="00DF4520">
        <w:rPr>
          <w:rFonts w:asciiTheme="majorBidi" w:eastAsia="Times New Roman" w:hAnsiTheme="majorBidi" w:cstheme="majorBidi"/>
          <w:sz w:val="24"/>
          <w:szCs w:val="24"/>
        </w:rPr>
        <w:t xml:space="preserve"> provided</w:t>
      </w:r>
      <w:r w:rsidR="002704DB">
        <w:rPr>
          <w:rFonts w:asciiTheme="majorBidi" w:eastAsia="Times New Roman" w:hAnsiTheme="majorBidi" w:cstheme="majorBidi"/>
          <w:sz w:val="24"/>
          <w:szCs w:val="24"/>
        </w:rPr>
        <w:t xml:space="preserve"> with the request of histopathology.</w:t>
      </w:r>
      <w:r w:rsidR="00EE774A">
        <w:rPr>
          <w:rFonts w:asciiTheme="majorBidi" w:eastAsia="Times New Roman" w:hAnsiTheme="majorBidi" w:cstheme="majorBidi"/>
          <w:sz w:val="24"/>
          <w:szCs w:val="24"/>
        </w:rPr>
        <w:t xml:space="preserve"> </w:t>
      </w:r>
    </w:p>
    <w:p w:rsidR="002704DB" w:rsidRDefault="002704DB" w:rsidP="003F6571">
      <w:pPr>
        <w:spacing w:after="0"/>
        <w:ind w:left="-284"/>
        <w:jc w:val="both"/>
        <w:rPr>
          <w:rFonts w:asciiTheme="majorBidi" w:eastAsia="Times New Roman" w:hAnsiTheme="majorBidi" w:cstheme="majorBidi"/>
          <w:sz w:val="24"/>
          <w:szCs w:val="24"/>
        </w:rPr>
      </w:pPr>
      <w:r w:rsidRPr="004059B0">
        <w:rPr>
          <w:rFonts w:asciiTheme="majorBidi" w:eastAsia="Times New Roman" w:hAnsiTheme="majorBidi" w:cstheme="majorBidi"/>
          <w:sz w:val="24"/>
          <w:szCs w:val="24"/>
        </w:rPr>
        <w:t xml:space="preserve">Skin specimens were subjected to histopathological examinations by randomly selected general pathologists; the specimens were processed and then stained with </w:t>
      </w:r>
      <w:proofErr w:type="spellStart"/>
      <w:r w:rsidRPr="004059B0">
        <w:rPr>
          <w:rFonts w:asciiTheme="majorBidi" w:eastAsia="Times New Roman" w:hAnsiTheme="majorBidi" w:cstheme="majorBidi"/>
          <w:sz w:val="24"/>
          <w:szCs w:val="24"/>
        </w:rPr>
        <w:t>Haematoxylin</w:t>
      </w:r>
      <w:proofErr w:type="spellEnd"/>
      <w:r w:rsidRPr="004059B0">
        <w:rPr>
          <w:rFonts w:asciiTheme="majorBidi" w:eastAsia="Times New Roman" w:hAnsiTheme="majorBidi" w:cstheme="majorBidi"/>
          <w:sz w:val="24"/>
          <w:szCs w:val="24"/>
        </w:rPr>
        <w:t xml:space="preserve"> and Eosin. Special stains were used when requested and available to identify agents causing the condition (e.g. </w:t>
      </w:r>
      <w:hyperlink r:id="rId9" w:history="1">
        <w:r w:rsidRPr="004059B0">
          <w:rPr>
            <w:rFonts w:asciiTheme="majorBidi" w:eastAsia="Times New Roman" w:hAnsiTheme="majorBidi" w:cstheme="majorBidi"/>
            <w:sz w:val="24"/>
            <w:szCs w:val="24"/>
          </w:rPr>
          <w:t>fungi</w:t>
        </w:r>
      </w:hyperlink>
      <w:r w:rsidRPr="004059B0">
        <w:rPr>
          <w:rFonts w:asciiTheme="majorBidi" w:eastAsia="Times New Roman" w:hAnsiTheme="majorBidi" w:cstheme="majorBidi"/>
          <w:sz w:val="24"/>
          <w:szCs w:val="24"/>
        </w:rPr>
        <w:t xml:space="preserve">) or specific substances deposited in the skin (e.g. </w:t>
      </w:r>
      <w:hyperlink r:id="rId10" w:history="1">
        <w:r w:rsidRPr="004059B0">
          <w:rPr>
            <w:rFonts w:asciiTheme="majorBidi" w:eastAsia="Times New Roman" w:hAnsiTheme="majorBidi" w:cstheme="majorBidi"/>
            <w:sz w:val="24"/>
            <w:szCs w:val="24"/>
          </w:rPr>
          <w:t>amyloid</w:t>
        </w:r>
      </w:hyperlink>
      <w:r w:rsidRPr="004059B0">
        <w:rPr>
          <w:rFonts w:asciiTheme="majorBidi" w:eastAsia="Times New Roman" w:hAnsiTheme="majorBidi" w:cstheme="majorBidi"/>
          <w:sz w:val="24"/>
          <w:szCs w:val="24"/>
        </w:rPr>
        <w:t xml:space="preserve">). </w:t>
      </w:r>
    </w:p>
    <w:p w:rsidR="00A26EAB" w:rsidRPr="002528D7" w:rsidRDefault="002704DB" w:rsidP="003F6571">
      <w:pPr>
        <w:spacing w:after="0"/>
        <w:ind w:left="-284"/>
        <w:jc w:val="both"/>
        <w:rPr>
          <w:rFonts w:asciiTheme="majorBidi" w:hAnsiTheme="majorBidi" w:cstheme="majorBidi"/>
          <w:sz w:val="24"/>
          <w:szCs w:val="24"/>
        </w:rPr>
      </w:pPr>
      <w:r w:rsidRPr="004059B0">
        <w:rPr>
          <w:rFonts w:asciiTheme="majorBidi" w:eastAsia="Times New Roman" w:hAnsiTheme="majorBidi" w:cstheme="majorBidi"/>
          <w:sz w:val="24"/>
          <w:szCs w:val="24"/>
        </w:rPr>
        <w:t>All histological specimens were reviewed by</w:t>
      </w:r>
      <w:r w:rsidR="003B5775">
        <w:rPr>
          <w:rFonts w:asciiTheme="majorBidi" w:eastAsia="Times New Roman" w:hAnsiTheme="majorBidi" w:cstheme="majorBidi"/>
          <w:sz w:val="24"/>
          <w:szCs w:val="24"/>
        </w:rPr>
        <w:t xml:space="preserve"> the dermatologist. There was a</w:t>
      </w:r>
      <w:r w:rsidR="00A26EAB" w:rsidRPr="002528D7">
        <w:rPr>
          <w:rFonts w:asciiTheme="majorBidi" w:eastAsia="Times New Roman" w:hAnsiTheme="majorBidi" w:cstheme="majorBidi"/>
          <w:sz w:val="24"/>
          <w:szCs w:val="24"/>
        </w:rPr>
        <w:t xml:space="preserve"> direct </w:t>
      </w:r>
      <w:r w:rsidRPr="004059B0">
        <w:rPr>
          <w:rFonts w:asciiTheme="majorBidi" w:eastAsia="Times New Roman" w:hAnsiTheme="majorBidi" w:cstheme="majorBidi"/>
          <w:sz w:val="24"/>
          <w:szCs w:val="24"/>
        </w:rPr>
        <w:t xml:space="preserve">communication between </w:t>
      </w:r>
      <w:r>
        <w:rPr>
          <w:rFonts w:asciiTheme="majorBidi" w:eastAsia="Times New Roman" w:hAnsiTheme="majorBidi" w:cstheme="majorBidi"/>
          <w:sz w:val="24"/>
          <w:szCs w:val="24"/>
        </w:rPr>
        <w:t xml:space="preserve">the </w:t>
      </w:r>
      <w:r w:rsidRPr="004059B0">
        <w:rPr>
          <w:rFonts w:asciiTheme="majorBidi" w:eastAsia="Times New Roman" w:hAnsiTheme="majorBidi" w:cstheme="majorBidi"/>
          <w:sz w:val="24"/>
          <w:szCs w:val="24"/>
        </w:rPr>
        <w:t>dermatologist and pathologist for discussion</w:t>
      </w:r>
      <w:r w:rsidR="00A26EAB" w:rsidRPr="00A26EAB">
        <w:rPr>
          <w:rFonts w:asciiTheme="majorBidi" w:eastAsia="Times New Roman" w:hAnsiTheme="majorBidi" w:cstheme="majorBidi"/>
          <w:sz w:val="24"/>
          <w:szCs w:val="24"/>
        </w:rPr>
        <w:t xml:space="preserve"> </w:t>
      </w:r>
      <w:r w:rsidR="00A26EAB" w:rsidRPr="002528D7">
        <w:rPr>
          <w:rFonts w:asciiTheme="majorBidi" w:eastAsia="Times New Roman" w:hAnsiTheme="majorBidi" w:cstheme="majorBidi"/>
          <w:sz w:val="24"/>
          <w:szCs w:val="24"/>
        </w:rPr>
        <w:t>to obtain</w:t>
      </w:r>
      <w:r w:rsidR="00A26EAB" w:rsidRPr="002528D7">
        <w:rPr>
          <w:rFonts w:asciiTheme="majorBidi" w:hAnsiTheme="majorBidi" w:cstheme="majorBidi"/>
          <w:sz w:val="24"/>
          <w:szCs w:val="24"/>
        </w:rPr>
        <w:t xml:space="preserve"> final diagnosis after </w:t>
      </w:r>
      <w:proofErr w:type="spellStart"/>
      <w:r w:rsidR="00A26EAB" w:rsidRPr="002528D7">
        <w:rPr>
          <w:rFonts w:asciiTheme="majorBidi" w:hAnsiTheme="majorBidi" w:cstheme="majorBidi"/>
          <w:sz w:val="24"/>
          <w:szCs w:val="24"/>
        </w:rPr>
        <w:t>clinicopathological</w:t>
      </w:r>
      <w:proofErr w:type="spellEnd"/>
      <w:r w:rsidR="00A26EAB" w:rsidRPr="002528D7">
        <w:rPr>
          <w:rFonts w:asciiTheme="majorBidi" w:hAnsiTheme="majorBidi" w:cstheme="majorBidi"/>
          <w:sz w:val="24"/>
          <w:szCs w:val="24"/>
        </w:rPr>
        <w:t xml:space="preserve"> correlation</w:t>
      </w:r>
      <w:r w:rsidR="00A26EAB">
        <w:rPr>
          <w:rFonts w:asciiTheme="majorBidi" w:hAnsiTheme="majorBidi" w:cstheme="majorBidi"/>
          <w:sz w:val="24"/>
          <w:szCs w:val="24"/>
        </w:rPr>
        <w:t xml:space="preserve"> and</w:t>
      </w:r>
      <w:r w:rsidR="00A26EAB" w:rsidRPr="002528D7">
        <w:rPr>
          <w:rFonts w:asciiTheme="majorBidi" w:hAnsiTheme="majorBidi" w:cstheme="majorBidi"/>
          <w:sz w:val="24"/>
          <w:szCs w:val="24"/>
        </w:rPr>
        <w:t xml:space="preserve"> to plan for further workup</w:t>
      </w:r>
      <w:r w:rsidR="00A26EAB">
        <w:rPr>
          <w:rFonts w:asciiTheme="majorBidi" w:hAnsiTheme="majorBidi" w:cstheme="majorBidi"/>
          <w:sz w:val="24"/>
          <w:szCs w:val="24"/>
        </w:rPr>
        <w:t xml:space="preserve"> and </w:t>
      </w:r>
      <w:r w:rsidR="00A26EAB">
        <w:rPr>
          <w:rFonts w:asciiTheme="majorBidi" w:eastAsia="Times New Roman" w:hAnsiTheme="majorBidi" w:cstheme="majorBidi"/>
          <w:sz w:val="24"/>
          <w:szCs w:val="24"/>
        </w:rPr>
        <w:t>s</w:t>
      </w:r>
      <w:r w:rsidR="00A26EAB" w:rsidRPr="004059B0">
        <w:rPr>
          <w:rFonts w:asciiTheme="majorBidi" w:eastAsia="Times New Roman" w:hAnsiTheme="majorBidi" w:cstheme="majorBidi"/>
          <w:sz w:val="24"/>
          <w:szCs w:val="24"/>
        </w:rPr>
        <w:t xml:space="preserve">pecial tests </w:t>
      </w:r>
      <w:r w:rsidR="00A26EAB">
        <w:rPr>
          <w:rFonts w:asciiTheme="majorBidi" w:hAnsiTheme="majorBidi" w:cstheme="majorBidi"/>
          <w:sz w:val="24"/>
          <w:szCs w:val="24"/>
        </w:rPr>
        <w:t xml:space="preserve">if required </w:t>
      </w:r>
      <w:r w:rsidR="00A26EAB" w:rsidRPr="004059B0">
        <w:rPr>
          <w:rFonts w:asciiTheme="majorBidi" w:eastAsia="Times New Roman" w:hAnsiTheme="majorBidi" w:cstheme="majorBidi"/>
          <w:sz w:val="24"/>
          <w:szCs w:val="24"/>
        </w:rPr>
        <w:t>like</w:t>
      </w:r>
      <w:r w:rsidR="00A26EAB">
        <w:rPr>
          <w:rFonts w:asciiTheme="majorBidi" w:eastAsia="Times New Roman" w:hAnsiTheme="majorBidi" w:cstheme="majorBidi"/>
          <w:sz w:val="24"/>
          <w:szCs w:val="24"/>
        </w:rPr>
        <w:t xml:space="preserve"> immunohistochemistry, </w:t>
      </w:r>
      <w:r w:rsidRPr="004059B0">
        <w:rPr>
          <w:rFonts w:asciiTheme="majorBidi" w:eastAsia="Times New Roman" w:hAnsiTheme="majorBidi" w:cstheme="majorBidi"/>
          <w:sz w:val="24"/>
          <w:szCs w:val="24"/>
        </w:rPr>
        <w:t>immunof</w:t>
      </w:r>
      <w:r w:rsidR="00B905F5">
        <w:rPr>
          <w:rFonts w:asciiTheme="majorBidi" w:eastAsia="Times New Roman" w:hAnsiTheme="majorBidi" w:cstheme="majorBidi"/>
          <w:sz w:val="24"/>
          <w:szCs w:val="24"/>
        </w:rPr>
        <w:t>luorescence</w:t>
      </w:r>
      <w:r w:rsidRPr="004059B0">
        <w:rPr>
          <w:rFonts w:asciiTheme="majorBidi" w:eastAsia="Times New Roman" w:hAnsiTheme="majorBidi" w:cstheme="majorBidi"/>
          <w:sz w:val="24"/>
          <w:szCs w:val="24"/>
        </w:rPr>
        <w:t xml:space="preserve"> and PCR</w:t>
      </w:r>
      <w:r>
        <w:rPr>
          <w:rFonts w:asciiTheme="majorBidi" w:eastAsia="Times New Roman" w:hAnsiTheme="majorBidi" w:cstheme="majorBidi"/>
          <w:sz w:val="24"/>
          <w:szCs w:val="24"/>
        </w:rPr>
        <w:t xml:space="preserve"> </w:t>
      </w:r>
      <w:r w:rsidR="00A26EAB">
        <w:rPr>
          <w:rFonts w:asciiTheme="majorBidi" w:eastAsia="Times New Roman" w:hAnsiTheme="majorBidi" w:cstheme="majorBidi"/>
          <w:sz w:val="24"/>
          <w:szCs w:val="24"/>
        </w:rPr>
        <w:t>.</w:t>
      </w:r>
    </w:p>
    <w:p w:rsidR="005F0190" w:rsidRDefault="00073CA7" w:rsidP="003F6571">
      <w:pPr>
        <w:spacing w:after="0"/>
        <w:ind w:left="-284"/>
        <w:jc w:val="both"/>
        <w:rPr>
          <w:sz w:val="24"/>
          <w:szCs w:val="24"/>
        </w:rPr>
      </w:pPr>
      <w:r w:rsidRPr="002528D7">
        <w:rPr>
          <w:rFonts w:asciiTheme="majorBidi" w:hAnsiTheme="majorBidi" w:cstheme="majorBidi"/>
          <w:b/>
          <w:bCs/>
          <w:sz w:val="24"/>
          <w:szCs w:val="24"/>
        </w:rPr>
        <w:t>Results:</w:t>
      </w:r>
      <w:r w:rsidR="005F0190">
        <w:rPr>
          <w:sz w:val="24"/>
          <w:szCs w:val="24"/>
        </w:rPr>
        <w:t xml:space="preserve"> </w:t>
      </w:r>
    </w:p>
    <w:p w:rsidR="005F0190" w:rsidRDefault="00F75AA9" w:rsidP="003F6571">
      <w:pPr>
        <w:spacing w:after="0"/>
        <w:ind w:left="-284"/>
        <w:jc w:val="both"/>
        <w:rPr>
          <w:rFonts w:asciiTheme="majorBidi" w:eastAsia="Times New Roman" w:hAnsiTheme="majorBidi" w:cstheme="majorBidi"/>
          <w:sz w:val="24"/>
          <w:szCs w:val="24"/>
        </w:rPr>
      </w:pPr>
      <w:r w:rsidRPr="00AF28DA">
        <w:rPr>
          <w:rFonts w:asciiTheme="majorBidi" w:eastAsia="Times New Roman" w:hAnsiTheme="majorBidi" w:cstheme="majorBidi"/>
          <w:sz w:val="24"/>
          <w:szCs w:val="24"/>
        </w:rPr>
        <w:t>Two hundred cases were studied clinically and pathologically. They included various skin disorders; inflammatory and neoplastic. (Table 1)</w:t>
      </w:r>
    </w:p>
    <w:p w:rsidR="005F0190" w:rsidRPr="00AF28DA" w:rsidRDefault="00102105" w:rsidP="003F6571">
      <w:pPr>
        <w:spacing w:after="0"/>
        <w:ind w:left="-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Pathological diagnosis</w:t>
      </w:r>
      <w:r w:rsidR="00F75AA9" w:rsidRPr="004059B0">
        <w:rPr>
          <w:rFonts w:asciiTheme="majorBidi" w:eastAsia="Times New Roman" w:hAnsiTheme="majorBidi" w:cstheme="majorBidi"/>
          <w:sz w:val="24"/>
          <w:szCs w:val="24"/>
        </w:rPr>
        <w:t xml:space="preserve"> matched one of the clinical di</w:t>
      </w:r>
      <w:r>
        <w:rPr>
          <w:rFonts w:asciiTheme="majorBidi" w:eastAsia="Times New Roman" w:hAnsiTheme="majorBidi" w:cstheme="majorBidi"/>
          <w:sz w:val="24"/>
          <w:szCs w:val="24"/>
        </w:rPr>
        <w:t>fferential diagnoses</w:t>
      </w:r>
      <w:r w:rsidR="00F75AA9">
        <w:rPr>
          <w:rFonts w:asciiTheme="majorBidi" w:eastAsia="Times New Roman" w:hAnsiTheme="majorBidi" w:cstheme="majorBidi"/>
          <w:sz w:val="24"/>
          <w:szCs w:val="24"/>
        </w:rPr>
        <w:t xml:space="preserve"> in 82</w:t>
      </w:r>
      <w:r w:rsidR="00F75AA9" w:rsidRPr="004059B0">
        <w:rPr>
          <w:rFonts w:asciiTheme="majorBidi" w:eastAsia="Times New Roman" w:hAnsiTheme="majorBidi" w:cstheme="majorBidi"/>
          <w:sz w:val="24"/>
          <w:szCs w:val="24"/>
        </w:rPr>
        <w:t>%</w:t>
      </w:r>
      <w:r w:rsidR="00F75AA9">
        <w:rPr>
          <w:rFonts w:asciiTheme="majorBidi" w:eastAsia="Times New Roman" w:hAnsiTheme="majorBidi" w:cstheme="majorBidi"/>
          <w:sz w:val="24"/>
          <w:szCs w:val="24"/>
        </w:rPr>
        <w:t>, gave a new diagnosis in 6% and was non-diagnostic in 12</w:t>
      </w:r>
      <w:r w:rsidR="00F75AA9" w:rsidRPr="004059B0">
        <w:rPr>
          <w:rFonts w:asciiTheme="majorBidi" w:eastAsia="Times New Roman" w:hAnsiTheme="majorBidi" w:cstheme="majorBidi"/>
          <w:sz w:val="24"/>
          <w:szCs w:val="24"/>
        </w:rPr>
        <w:t xml:space="preserve"> %.</w:t>
      </w:r>
      <w:r w:rsidR="00F75AA9" w:rsidRPr="00AF28DA">
        <w:rPr>
          <w:rFonts w:asciiTheme="majorBidi" w:eastAsia="Times New Roman" w:hAnsiTheme="majorBidi" w:cstheme="majorBidi"/>
          <w:sz w:val="24"/>
          <w:szCs w:val="24"/>
        </w:rPr>
        <w:t xml:space="preserve"> (Figure 1)</w:t>
      </w:r>
    </w:p>
    <w:p w:rsidR="00B635CE" w:rsidRDefault="003F742A" w:rsidP="003F742A">
      <w:pPr>
        <w:spacing w:after="0"/>
        <w:ind w:left="-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Out of the 12%</w:t>
      </w:r>
      <w:r w:rsidR="00F75AA9" w:rsidRPr="00AF28DA">
        <w:rPr>
          <w:rFonts w:asciiTheme="majorBidi" w:eastAsia="Times New Roman" w:hAnsiTheme="majorBidi" w:cstheme="majorBidi"/>
          <w:sz w:val="24"/>
          <w:szCs w:val="24"/>
        </w:rPr>
        <w:t xml:space="preserve"> where the histopathological reports were non-diagnostic;</w:t>
      </w:r>
      <w:r w:rsidR="00CA3C4F">
        <w:rPr>
          <w:rFonts w:asciiTheme="majorBidi" w:eastAsia="Times New Roman" w:hAnsiTheme="majorBidi" w:cstheme="majorBidi"/>
          <w:sz w:val="24"/>
          <w:szCs w:val="24"/>
        </w:rPr>
        <w:t xml:space="preserve"> </w:t>
      </w:r>
      <w:r w:rsidR="00F75AA9" w:rsidRPr="00AF28DA">
        <w:rPr>
          <w:rFonts w:asciiTheme="majorBidi" w:eastAsia="Times New Roman" w:hAnsiTheme="majorBidi" w:cstheme="majorBidi"/>
          <w:sz w:val="24"/>
          <w:szCs w:val="24"/>
        </w:rPr>
        <w:t xml:space="preserve">the histopathology </w:t>
      </w:r>
      <w:r w:rsidR="000C47FA">
        <w:rPr>
          <w:rFonts w:asciiTheme="majorBidi" w:eastAsia="Times New Roman" w:hAnsiTheme="majorBidi" w:cstheme="majorBidi"/>
          <w:sz w:val="24"/>
          <w:szCs w:val="24"/>
        </w:rPr>
        <w:t xml:space="preserve">of </w:t>
      </w:r>
      <w:r>
        <w:rPr>
          <w:rFonts w:asciiTheme="majorBidi" w:eastAsia="Times New Roman" w:hAnsiTheme="majorBidi" w:cstheme="majorBidi"/>
          <w:sz w:val="24"/>
          <w:szCs w:val="24"/>
        </w:rPr>
        <w:t>5%</w:t>
      </w:r>
      <w:r w:rsidR="00F75AA9" w:rsidRPr="00AF28DA">
        <w:rPr>
          <w:rFonts w:asciiTheme="majorBidi" w:eastAsia="Times New Roman" w:hAnsiTheme="majorBidi" w:cstheme="majorBidi"/>
          <w:sz w:val="24"/>
          <w:szCs w:val="24"/>
        </w:rPr>
        <w:t xml:space="preserve"> could only provide a pattern analysis; as granulomatous </w:t>
      </w:r>
      <w:r w:rsidR="00CA3C4F">
        <w:rPr>
          <w:rFonts w:asciiTheme="majorBidi" w:eastAsia="Times New Roman" w:hAnsiTheme="majorBidi" w:cstheme="majorBidi"/>
          <w:sz w:val="24"/>
          <w:szCs w:val="24"/>
        </w:rPr>
        <w:t xml:space="preserve">and interface </w:t>
      </w:r>
      <w:proofErr w:type="spellStart"/>
      <w:r w:rsidR="00CA3C4F">
        <w:rPr>
          <w:rFonts w:asciiTheme="majorBidi" w:eastAsia="Times New Roman" w:hAnsiTheme="majorBidi" w:cstheme="majorBidi"/>
          <w:sz w:val="24"/>
          <w:szCs w:val="24"/>
        </w:rPr>
        <w:t>lichnoid</w:t>
      </w:r>
      <w:proofErr w:type="spellEnd"/>
      <w:r w:rsidR="00CA3C4F">
        <w:rPr>
          <w:rFonts w:asciiTheme="majorBidi" w:eastAsia="Times New Roman" w:hAnsiTheme="majorBidi" w:cstheme="majorBidi"/>
          <w:sz w:val="24"/>
          <w:szCs w:val="24"/>
        </w:rPr>
        <w:t xml:space="preserve"> reaction </w:t>
      </w:r>
      <w:r w:rsidR="00F75AA9" w:rsidRPr="00AF28DA">
        <w:rPr>
          <w:rFonts w:asciiTheme="majorBidi" w:eastAsia="Times New Roman" w:hAnsiTheme="majorBidi" w:cstheme="majorBidi"/>
          <w:sz w:val="24"/>
          <w:szCs w:val="24"/>
        </w:rPr>
        <w:t>and</w:t>
      </w:r>
      <w:r w:rsidR="00F75AA9" w:rsidRPr="004059B0">
        <w:rPr>
          <w:rFonts w:asciiTheme="majorBidi" w:eastAsia="Times New Roman" w:hAnsiTheme="majorBidi" w:cstheme="majorBidi"/>
          <w:sz w:val="24"/>
          <w:szCs w:val="24"/>
        </w:rPr>
        <w:t xml:space="preserve"> in </w:t>
      </w:r>
      <w:r>
        <w:rPr>
          <w:rFonts w:asciiTheme="majorBidi" w:eastAsia="Times New Roman" w:hAnsiTheme="majorBidi" w:cstheme="majorBidi"/>
          <w:sz w:val="24"/>
          <w:szCs w:val="24"/>
        </w:rPr>
        <w:t>7%</w:t>
      </w:r>
      <w:r w:rsidR="00F75AA9" w:rsidRPr="00AF28DA">
        <w:rPr>
          <w:rFonts w:asciiTheme="majorBidi" w:eastAsia="Times New Roman" w:hAnsiTheme="majorBidi" w:cstheme="majorBidi"/>
          <w:sz w:val="24"/>
          <w:szCs w:val="24"/>
        </w:rPr>
        <w:t xml:space="preserve"> only a descriptive report with non-specific features </w:t>
      </w:r>
      <w:r w:rsidR="006B3835" w:rsidRPr="00AF28DA">
        <w:rPr>
          <w:rFonts w:asciiTheme="majorBidi" w:eastAsia="Times New Roman" w:hAnsiTheme="majorBidi" w:cstheme="majorBidi"/>
          <w:sz w:val="24"/>
          <w:szCs w:val="24"/>
        </w:rPr>
        <w:t>had</w:t>
      </w:r>
      <w:r w:rsidR="00F75AA9" w:rsidRPr="00AF28DA">
        <w:rPr>
          <w:rFonts w:asciiTheme="majorBidi" w:eastAsia="Times New Roman" w:hAnsiTheme="majorBidi" w:cstheme="majorBidi"/>
          <w:sz w:val="24"/>
          <w:szCs w:val="24"/>
        </w:rPr>
        <w:t xml:space="preserve"> be</w:t>
      </w:r>
      <w:r w:rsidR="006B3835" w:rsidRPr="00AF28DA">
        <w:rPr>
          <w:rFonts w:asciiTheme="majorBidi" w:eastAsia="Times New Roman" w:hAnsiTheme="majorBidi" w:cstheme="majorBidi"/>
          <w:sz w:val="24"/>
          <w:szCs w:val="24"/>
        </w:rPr>
        <w:t>en</w:t>
      </w:r>
      <w:r w:rsidR="00F75AA9" w:rsidRPr="00AF28DA">
        <w:rPr>
          <w:rFonts w:asciiTheme="majorBidi" w:eastAsia="Times New Roman" w:hAnsiTheme="majorBidi" w:cstheme="majorBidi"/>
          <w:sz w:val="24"/>
          <w:szCs w:val="24"/>
        </w:rPr>
        <w:t xml:space="preserve"> issued.</w:t>
      </w:r>
      <w:r w:rsidR="00CA3C4F">
        <w:rPr>
          <w:rFonts w:asciiTheme="majorBidi" w:eastAsia="Times New Roman" w:hAnsiTheme="majorBidi" w:cstheme="majorBidi"/>
          <w:sz w:val="24"/>
          <w:szCs w:val="24"/>
        </w:rPr>
        <w:t xml:space="preserve"> </w:t>
      </w:r>
      <w:r w:rsidR="005F0190" w:rsidRPr="00AF28DA">
        <w:rPr>
          <w:rFonts w:asciiTheme="majorBidi" w:eastAsia="Times New Roman" w:hAnsiTheme="majorBidi" w:cstheme="majorBidi"/>
          <w:sz w:val="24"/>
          <w:szCs w:val="24"/>
        </w:rPr>
        <w:t xml:space="preserve">After </w:t>
      </w:r>
      <w:proofErr w:type="spellStart"/>
      <w:r w:rsidR="005F0190" w:rsidRPr="00AF28DA">
        <w:rPr>
          <w:rFonts w:asciiTheme="majorBidi" w:eastAsia="Times New Roman" w:hAnsiTheme="majorBidi" w:cstheme="majorBidi"/>
          <w:sz w:val="24"/>
          <w:szCs w:val="24"/>
        </w:rPr>
        <w:t>clinicopathological</w:t>
      </w:r>
      <w:proofErr w:type="spellEnd"/>
      <w:r w:rsidR="005F0190" w:rsidRPr="00AF28DA">
        <w:rPr>
          <w:rFonts w:asciiTheme="majorBidi" w:eastAsia="Times New Roman" w:hAnsiTheme="majorBidi" w:cstheme="majorBidi"/>
          <w:sz w:val="24"/>
          <w:szCs w:val="24"/>
        </w:rPr>
        <w:t xml:space="preserve"> reviewing of the cases;</w:t>
      </w:r>
      <w:r w:rsidR="00102105">
        <w:rPr>
          <w:rFonts w:asciiTheme="majorBidi" w:eastAsia="Times New Roman" w:hAnsiTheme="majorBidi" w:cstheme="majorBidi"/>
          <w:sz w:val="24"/>
          <w:szCs w:val="24"/>
        </w:rPr>
        <w:t xml:space="preserve"> definite final diagnosis</w:t>
      </w:r>
      <w:r w:rsidR="005F7364">
        <w:rPr>
          <w:rFonts w:asciiTheme="majorBidi" w:eastAsia="Times New Roman" w:hAnsiTheme="majorBidi" w:cstheme="majorBidi"/>
          <w:sz w:val="24"/>
          <w:szCs w:val="24"/>
        </w:rPr>
        <w:t xml:space="preserve"> </w:t>
      </w:r>
      <w:r w:rsidR="008C0F3F">
        <w:rPr>
          <w:rFonts w:asciiTheme="majorBidi" w:eastAsia="Times New Roman" w:hAnsiTheme="majorBidi" w:cstheme="majorBidi"/>
          <w:sz w:val="24"/>
          <w:szCs w:val="24"/>
        </w:rPr>
        <w:t>could be sited in 76%;</w:t>
      </w:r>
      <w:r w:rsidR="005F0190" w:rsidRPr="00AF28DA">
        <w:rPr>
          <w:rFonts w:asciiTheme="majorBidi" w:eastAsia="Times New Roman" w:hAnsiTheme="majorBidi" w:cstheme="majorBidi"/>
          <w:sz w:val="24"/>
          <w:szCs w:val="24"/>
        </w:rPr>
        <w:t xml:space="preserve"> concordance between pathological and final diagnosis occurred in 58% whereas </w:t>
      </w:r>
      <w:proofErr w:type="spellStart"/>
      <w:r w:rsidR="005F0190" w:rsidRPr="00AF28DA">
        <w:rPr>
          <w:rFonts w:asciiTheme="majorBidi" w:eastAsia="Times New Roman" w:hAnsiTheme="majorBidi" w:cstheme="majorBidi"/>
          <w:sz w:val="24"/>
          <w:szCs w:val="24"/>
        </w:rPr>
        <w:t>clinicopathological</w:t>
      </w:r>
      <w:proofErr w:type="spellEnd"/>
      <w:r w:rsidR="005F0190" w:rsidRPr="00AF28DA">
        <w:rPr>
          <w:rFonts w:asciiTheme="majorBidi" w:eastAsia="Times New Roman" w:hAnsiTheme="majorBidi" w:cstheme="majorBidi"/>
          <w:sz w:val="24"/>
          <w:szCs w:val="24"/>
        </w:rPr>
        <w:t xml:space="preserve"> correlation gave the diagnosis in 18%. </w:t>
      </w:r>
    </w:p>
    <w:p w:rsidR="00B635CE" w:rsidRDefault="00B635CE" w:rsidP="00B635CE">
      <w:pPr>
        <w:spacing w:after="0"/>
        <w:ind w:left="-284"/>
        <w:jc w:val="both"/>
        <w:rPr>
          <w:rFonts w:asciiTheme="majorBidi" w:hAnsiTheme="majorBidi" w:cstheme="majorBidi"/>
          <w:sz w:val="24"/>
          <w:szCs w:val="24"/>
        </w:rPr>
      </w:pPr>
      <w:r>
        <w:rPr>
          <w:rFonts w:asciiTheme="majorBidi" w:eastAsia="Times New Roman" w:hAnsiTheme="majorBidi" w:cstheme="majorBidi"/>
          <w:sz w:val="24"/>
          <w:szCs w:val="24"/>
        </w:rPr>
        <w:lastRenderedPageBreak/>
        <w:t xml:space="preserve">Out of the </w:t>
      </w:r>
      <w:r>
        <w:rPr>
          <w:rFonts w:asciiTheme="majorBidi" w:hAnsiTheme="majorBidi" w:cstheme="majorBidi"/>
          <w:sz w:val="24"/>
          <w:szCs w:val="24"/>
        </w:rPr>
        <w:t>6%</w:t>
      </w:r>
      <w:r w:rsidR="00C93C6E" w:rsidRPr="004059B0">
        <w:rPr>
          <w:rFonts w:asciiTheme="majorBidi" w:hAnsiTheme="majorBidi" w:cstheme="majorBidi"/>
          <w:sz w:val="24"/>
          <w:szCs w:val="24"/>
        </w:rPr>
        <w:t xml:space="preserve"> new </w:t>
      </w:r>
      <w:r>
        <w:rPr>
          <w:rFonts w:asciiTheme="majorBidi" w:hAnsiTheme="majorBidi" w:cstheme="majorBidi"/>
          <w:sz w:val="24"/>
          <w:szCs w:val="24"/>
        </w:rPr>
        <w:t>pathological diagnosis,</w:t>
      </w:r>
      <w:r w:rsidR="003F742A">
        <w:rPr>
          <w:rFonts w:asciiTheme="majorBidi" w:hAnsiTheme="majorBidi" w:cstheme="majorBidi"/>
          <w:sz w:val="24"/>
          <w:szCs w:val="24"/>
        </w:rPr>
        <w:t xml:space="preserve"> only </w:t>
      </w:r>
      <w:r>
        <w:rPr>
          <w:rFonts w:asciiTheme="majorBidi" w:hAnsiTheme="majorBidi" w:cstheme="majorBidi"/>
          <w:sz w:val="24"/>
          <w:szCs w:val="24"/>
        </w:rPr>
        <w:t>1%</w:t>
      </w:r>
      <w:r w:rsidR="003F742A">
        <w:rPr>
          <w:rFonts w:asciiTheme="majorBidi" w:hAnsiTheme="majorBidi" w:cstheme="majorBidi"/>
          <w:sz w:val="24"/>
          <w:szCs w:val="24"/>
        </w:rPr>
        <w:t xml:space="preserve"> was accepted. </w:t>
      </w:r>
    </w:p>
    <w:p w:rsidR="004F2718" w:rsidRDefault="00465454" w:rsidP="00B635CE">
      <w:pPr>
        <w:spacing w:after="0"/>
        <w:ind w:left="-284"/>
        <w:jc w:val="both"/>
        <w:rPr>
          <w:rFonts w:asciiTheme="majorBidi" w:hAnsiTheme="majorBidi" w:cstheme="majorBidi"/>
          <w:sz w:val="24"/>
          <w:szCs w:val="24"/>
        </w:rPr>
      </w:pPr>
      <w:r w:rsidRPr="001E2CD6">
        <w:rPr>
          <w:rFonts w:asciiTheme="majorBidi" w:eastAsia="Times New Roman" w:hAnsiTheme="majorBidi" w:cstheme="majorBidi"/>
          <w:sz w:val="24"/>
          <w:szCs w:val="24"/>
        </w:rPr>
        <w:t>Figure 2 demonst</w:t>
      </w:r>
      <w:r w:rsidR="00043DB8" w:rsidRPr="001E2CD6">
        <w:rPr>
          <w:rFonts w:asciiTheme="majorBidi" w:eastAsia="Times New Roman" w:hAnsiTheme="majorBidi" w:cstheme="majorBidi"/>
          <w:sz w:val="24"/>
          <w:szCs w:val="24"/>
        </w:rPr>
        <w:t>rate the</w:t>
      </w:r>
      <w:r w:rsidR="00043DB8">
        <w:rPr>
          <w:rFonts w:asciiTheme="majorBidi" w:hAnsiTheme="majorBidi" w:cstheme="majorBidi"/>
          <w:sz w:val="24"/>
          <w:szCs w:val="24"/>
        </w:rPr>
        <w:t xml:space="preserve"> results</w:t>
      </w:r>
      <w:r>
        <w:rPr>
          <w:rFonts w:asciiTheme="majorBidi" w:hAnsiTheme="majorBidi" w:cstheme="majorBidi"/>
          <w:sz w:val="24"/>
          <w:szCs w:val="24"/>
        </w:rPr>
        <w:t xml:space="preserve"> after </w:t>
      </w:r>
      <w:proofErr w:type="spellStart"/>
      <w:r w:rsidR="00043DB8">
        <w:rPr>
          <w:rFonts w:asciiTheme="majorBidi" w:hAnsiTheme="majorBidi" w:cstheme="majorBidi"/>
          <w:sz w:val="24"/>
          <w:szCs w:val="24"/>
        </w:rPr>
        <w:t>clinicopathological</w:t>
      </w:r>
      <w:proofErr w:type="spellEnd"/>
      <w:r w:rsidR="00043DB8">
        <w:rPr>
          <w:rFonts w:asciiTheme="majorBidi" w:hAnsiTheme="majorBidi" w:cstheme="majorBidi"/>
          <w:sz w:val="24"/>
          <w:szCs w:val="24"/>
        </w:rPr>
        <w:t xml:space="preserve"> correlation and special tests.</w:t>
      </w:r>
    </w:p>
    <w:p w:rsidR="004F2718" w:rsidRDefault="003F5C98" w:rsidP="003F6571">
      <w:pPr>
        <w:spacing w:after="0"/>
        <w:ind w:left="-284"/>
        <w:jc w:val="both"/>
        <w:rPr>
          <w:rFonts w:asciiTheme="majorBidi" w:hAnsiTheme="majorBidi" w:cstheme="majorBidi"/>
          <w:sz w:val="24"/>
          <w:szCs w:val="24"/>
        </w:rPr>
      </w:pPr>
      <w:r>
        <w:rPr>
          <w:rFonts w:asciiTheme="majorBidi" w:eastAsia="Times New Roman" w:hAnsiTheme="majorBidi" w:cstheme="majorBidi"/>
          <w:sz w:val="24"/>
          <w:szCs w:val="24"/>
        </w:rPr>
        <w:t xml:space="preserve">Reaching definite diagnoses in </w:t>
      </w:r>
      <w:r w:rsidR="00B635CE">
        <w:rPr>
          <w:rFonts w:asciiTheme="majorBidi" w:eastAsia="Times New Roman" w:hAnsiTheme="majorBidi" w:cstheme="majorBidi"/>
          <w:sz w:val="24"/>
          <w:szCs w:val="24"/>
        </w:rPr>
        <w:t>24%</w:t>
      </w:r>
      <w:r w:rsidR="00AC76E8">
        <w:rPr>
          <w:rFonts w:asciiTheme="majorBidi" w:eastAsia="Times New Roman" w:hAnsiTheme="majorBidi" w:cstheme="majorBidi"/>
          <w:sz w:val="24"/>
          <w:szCs w:val="24"/>
        </w:rPr>
        <w:t xml:space="preserve"> were not possible without certain </w:t>
      </w:r>
      <w:r w:rsidR="00AC76E8" w:rsidRPr="002528D7">
        <w:rPr>
          <w:rFonts w:asciiTheme="majorBidi" w:eastAsia="Times New Roman" w:hAnsiTheme="majorBidi" w:cstheme="majorBidi"/>
          <w:sz w:val="24"/>
          <w:szCs w:val="24"/>
        </w:rPr>
        <w:t>technique</w:t>
      </w:r>
      <w:r w:rsidR="00AC76E8">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w:t>
      </w:r>
      <w:r w:rsidR="005F0190" w:rsidRPr="00AF28DA">
        <w:rPr>
          <w:rFonts w:asciiTheme="majorBidi" w:eastAsia="Times New Roman" w:hAnsiTheme="majorBidi" w:cstheme="majorBidi"/>
          <w:sz w:val="24"/>
          <w:szCs w:val="24"/>
        </w:rPr>
        <w:t>pecial stains were needed in 7 %, immunofluorescent studies in 9%, electron microscopy in 2%,</w:t>
      </w:r>
      <w:r w:rsidR="005F0190" w:rsidRPr="002528D7">
        <w:rPr>
          <w:rFonts w:asciiTheme="majorBidi" w:eastAsia="Times New Roman" w:hAnsiTheme="majorBidi" w:cstheme="majorBidi"/>
          <w:sz w:val="24"/>
          <w:szCs w:val="24"/>
        </w:rPr>
        <w:t xml:space="preserve"> immunohistochemistry in 6% and</w:t>
      </w:r>
      <w:r w:rsidR="00B635CE">
        <w:rPr>
          <w:rFonts w:asciiTheme="majorBidi" w:eastAsia="Times New Roman" w:hAnsiTheme="majorBidi" w:cstheme="majorBidi"/>
          <w:sz w:val="24"/>
          <w:szCs w:val="24"/>
        </w:rPr>
        <w:t xml:space="preserve"> molecular biological technique</w:t>
      </w:r>
      <w:r w:rsidR="00B004BD">
        <w:rPr>
          <w:rFonts w:asciiTheme="majorBidi" w:eastAsia="Times New Roman" w:hAnsiTheme="majorBidi" w:cstheme="majorBidi"/>
          <w:sz w:val="24"/>
          <w:szCs w:val="24"/>
        </w:rPr>
        <w:t xml:space="preserve"> </w:t>
      </w:r>
      <w:r w:rsidR="005F0190" w:rsidRPr="002528D7">
        <w:rPr>
          <w:rFonts w:asciiTheme="majorBidi" w:eastAsia="Times New Roman" w:hAnsiTheme="majorBidi" w:cstheme="majorBidi"/>
          <w:sz w:val="24"/>
          <w:szCs w:val="24"/>
        </w:rPr>
        <w:t>was required in 3 %.</w:t>
      </w:r>
      <w:r w:rsidR="00465454" w:rsidRPr="00465454">
        <w:rPr>
          <w:rFonts w:asciiTheme="majorBidi" w:hAnsiTheme="majorBidi" w:cstheme="majorBidi"/>
          <w:sz w:val="24"/>
          <w:szCs w:val="24"/>
        </w:rPr>
        <w:t xml:space="preserve"> </w:t>
      </w:r>
      <w:r w:rsidR="00465454">
        <w:rPr>
          <w:rFonts w:asciiTheme="majorBidi" w:hAnsiTheme="majorBidi" w:cstheme="majorBidi"/>
          <w:sz w:val="24"/>
          <w:szCs w:val="24"/>
        </w:rPr>
        <w:t>(Figure 3)</w:t>
      </w:r>
    </w:p>
    <w:p w:rsidR="00470215" w:rsidRDefault="00D869AC" w:rsidP="009A674B">
      <w:pPr>
        <w:spacing w:after="0"/>
        <w:ind w:left="-284"/>
        <w:jc w:val="both"/>
        <w:rPr>
          <w:rFonts w:asciiTheme="majorBidi" w:hAnsiTheme="majorBidi" w:cstheme="majorBidi"/>
          <w:sz w:val="24"/>
          <w:szCs w:val="24"/>
        </w:rPr>
      </w:pPr>
      <w:r>
        <w:rPr>
          <w:rFonts w:asciiTheme="majorBidi" w:hAnsiTheme="majorBidi" w:cstheme="majorBidi"/>
          <w:sz w:val="24"/>
          <w:szCs w:val="24"/>
        </w:rPr>
        <w:t>Un</w:t>
      </w:r>
      <w:r w:rsidR="00C87D68">
        <w:rPr>
          <w:rFonts w:asciiTheme="majorBidi" w:hAnsiTheme="majorBidi" w:cstheme="majorBidi"/>
          <w:sz w:val="24"/>
          <w:szCs w:val="24"/>
        </w:rPr>
        <w:t xml:space="preserve">fortunately these diagnostic tests were not available in Benghazi </w:t>
      </w:r>
      <w:r w:rsidR="0060195C">
        <w:rPr>
          <w:rFonts w:asciiTheme="majorBidi" w:hAnsiTheme="majorBidi" w:cstheme="majorBidi"/>
          <w:sz w:val="24"/>
          <w:szCs w:val="24"/>
        </w:rPr>
        <w:t>pathological</w:t>
      </w:r>
      <w:r w:rsidR="00C87D68">
        <w:rPr>
          <w:rFonts w:asciiTheme="majorBidi" w:hAnsiTheme="majorBidi" w:cstheme="majorBidi"/>
          <w:sz w:val="24"/>
          <w:szCs w:val="24"/>
        </w:rPr>
        <w:t xml:space="preserve">  laboratories, </w:t>
      </w:r>
      <w:r>
        <w:rPr>
          <w:rFonts w:asciiTheme="majorBidi" w:hAnsiTheme="majorBidi" w:cstheme="majorBidi"/>
          <w:sz w:val="24"/>
          <w:szCs w:val="24"/>
        </w:rPr>
        <w:t>s</w:t>
      </w:r>
      <w:r w:rsidR="00C87D68">
        <w:rPr>
          <w:rFonts w:asciiTheme="majorBidi" w:hAnsiTheme="majorBidi" w:cstheme="majorBidi"/>
          <w:sz w:val="24"/>
          <w:szCs w:val="24"/>
        </w:rPr>
        <w:t>pecial</w:t>
      </w:r>
      <w:r w:rsidR="00470215">
        <w:rPr>
          <w:rFonts w:asciiTheme="majorBidi" w:hAnsiTheme="majorBidi" w:cstheme="majorBidi"/>
          <w:sz w:val="24"/>
          <w:szCs w:val="24"/>
        </w:rPr>
        <w:t xml:space="preserve"> stain was done for </w:t>
      </w:r>
      <w:r w:rsidR="009A674B">
        <w:rPr>
          <w:rFonts w:asciiTheme="majorBidi" w:hAnsiTheme="majorBidi" w:cstheme="majorBidi"/>
          <w:sz w:val="24"/>
          <w:szCs w:val="24"/>
        </w:rPr>
        <w:t>2%</w:t>
      </w:r>
      <w:r w:rsidR="00673453">
        <w:rPr>
          <w:rFonts w:asciiTheme="majorBidi" w:hAnsiTheme="majorBidi" w:cstheme="majorBidi"/>
          <w:sz w:val="24"/>
          <w:szCs w:val="24"/>
        </w:rPr>
        <w:t xml:space="preserve">, IHC for </w:t>
      </w:r>
      <w:r w:rsidR="009A674B">
        <w:rPr>
          <w:rFonts w:asciiTheme="majorBidi" w:hAnsiTheme="majorBidi" w:cstheme="majorBidi"/>
          <w:sz w:val="24"/>
          <w:szCs w:val="24"/>
        </w:rPr>
        <w:t>1%</w:t>
      </w:r>
      <w:r w:rsidR="00470215">
        <w:rPr>
          <w:rFonts w:asciiTheme="majorBidi" w:hAnsiTheme="majorBidi" w:cstheme="majorBidi"/>
          <w:sz w:val="24"/>
          <w:szCs w:val="24"/>
        </w:rPr>
        <w:t>,</w:t>
      </w:r>
      <w:r w:rsidR="00673453">
        <w:rPr>
          <w:rFonts w:asciiTheme="majorBidi" w:hAnsiTheme="majorBidi" w:cstheme="majorBidi"/>
          <w:sz w:val="24"/>
          <w:szCs w:val="24"/>
        </w:rPr>
        <w:t xml:space="preserve"> </w:t>
      </w:r>
      <w:r w:rsidR="009A674B">
        <w:rPr>
          <w:rFonts w:asciiTheme="majorBidi" w:hAnsiTheme="majorBidi" w:cstheme="majorBidi"/>
          <w:sz w:val="24"/>
          <w:szCs w:val="24"/>
        </w:rPr>
        <w:t xml:space="preserve"> whereas </w:t>
      </w:r>
      <w:r w:rsidR="00470215">
        <w:rPr>
          <w:rFonts w:asciiTheme="majorBidi" w:hAnsiTheme="majorBidi" w:cstheme="majorBidi"/>
          <w:sz w:val="24"/>
          <w:szCs w:val="24"/>
        </w:rPr>
        <w:t xml:space="preserve">in the remaining 21% we </w:t>
      </w:r>
      <w:r>
        <w:rPr>
          <w:rFonts w:asciiTheme="majorBidi" w:hAnsiTheme="majorBidi" w:cstheme="majorBidi"/>
          <w:sz w:val="24"/>
          <w:szCs w:val="24"/>
        </w:rPr>
        <w:t>could not</w:t>
      </w:r>
      <w:r w:rsidR="00470215">
        <w:rPr>
          <w:rFonts w:asciiTheme="majorBidi" w:hAnsiTheme="majorBidi" w:cstheme="majorBidi"/>
          <w:sz w:val="24"/>
          <w:szCs w:val="24"/>
        </w:rPr>
        <w:t xml:space="preserve"> sit a final diagnosis due to the unavailability of the required </w:t>
      </w:r>
      <w:r w:rsidR="00470215" w:rsidRPr="002528D7">
        <w:rPr>
          <w:rFonts w:asciiTheme="majorBidi" w:eastAsia="Times New Roman" w:hAnsiTheme="majorBidi" w:cstheme="majorBidi"/>
          <w:sz w:val="24"/>
          <w:szCs w:val="24"/>
        </w:rPr>
        <w:t>technique</w:t>
      </w:r>
      <w:r w:rsidR="00470215">
        <w:rPr>
          <w:rFonts w:asciiTheme="majorBidi" w:eastAsia="Times New Roman" w:hAnsiTheme="majorBidi" w:cstheme="majorBidi"/>
          <w:sz w:val="24"/>
          <w:szCs w:val="24"/>
        </w:rPr>
        <w:t>s.</w:t>
      </w: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hint="cs"/>
          <w:sz w:val="24"/>
          <w:szCs w:val="24"/>
          <w:rtl/>
        </w:rPr>
      </w:pPr>
    </w:p>
    <w:p w:rsidR="001E2CD6" w:rsidRDefault="001E2CD6" w:rsidP="003F6571">
      <w:pPr>
        <w:spacing w:after="0"/>
        <w:ind w:left="-284"/>
        <w:jc w:val="both"/>
        <w:rPr>
          <w:rFonts w:asciiTheme="majorBidi" w:eastAsia="Times New Roman" w:hAnsiTheme="majorBidi" w:cstheme="majorBidi" w:hint="cs"/>
          <w:sz w:val="24"/>
          <w:szCs w:val="24"/>
          <w:rtl/>
        </w:rPr>
      </w:pPr>
    </w:p>
    <w:p w:rsidR="001E2CD6" w:rsidRDefault="001E2CD6" w:rsidP="003F6571">
      <w:pPr>
        <w:spacing w:after="0"/>
        <w:ind w:left="-284"/>
        <w:jc w:val="both"/>
        <w:rPr>
          <w:rFonts w:asciiTheme="majorBidi" w:eastAsia="Times New Roman" w:hAnsiTheme="majorBidi" w:cstheme="majorBidi" w:hint="cs"/>
          <w:sz w:val="24"/>
          <w:szCs w:val="24"/>
          <w:rtl/>
        </w:rPr>
      </w:pPr>
    </w:p>
    <w:p w:rsidR="001E2CD6" w:rsidRDefault="001E2CD6" w:rsidP="003F6571">
      <w:pPr>
        <w:spacing w:after="0"/>
        <w:ind w:left="-284"/>
        <w:jc w:val="both"/>
        <w:rPr>
          <w:rFonts w:asciiTheme="majorBidi" w:eastAsia="Times New Roman" w:hAnsiTheme="majorBidi" w:cstheme="majorBidi" w:hint="cs"/>
          <w:sz w:val="24"/>
          <w:szCs w:val="24"/>
          <w:rtl/>
        </w:rPr>
      </w:pPr>
    </w:p>
    <w:p w:rsidR="001E2CD6" w:rsidRDefault="001E2CD6"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B846DE" w:rsidRDefault="00B846DE" w:rsidP="003F6571">
      <w:pPr>
        <w:spacing w:after="0"/>
        <w:ind w:left="-284"/>
        <w:jc w:val="both"/>
        <w:rPr>
          <w:rFonts w:asciiTheme="majorBidi" w:eastAsia="Times New Roman" w:hAnsiTheme="majorBidi" w:cstheme="majorBidi"/>
          <w:sz w:val="24"/>
          <w:szCs w:val="24"/>
        </w:rPr>
      </w:pPr>
    </w:p>
    <w:p w:rsidR="00B846DE" w:rsidRDefault="00B846DE" w:rsidP="003F6571">
      <w:pPr>
        <w:spacing w:after="0"/>
        <w:ind w:left="-284"/>
        <w:jc w:val="both"/>
        <w:rPr>
          <w:rFonts w:asciiTheme="majorBidi" w:eastAsia="Times New Roman" w:hAnsiTheme="majorBidi" w:cstheme="majorBidi"/>
          <w:sz w:val="24"/>
          <w:szCs w:val="24"/>
        </w:rPr>
      </w:pPr>
    </w:p>
    <w:p w:rsidR="00B846DE" w:rsidRDefault="00B846DE" w:rsidP="003F6571">
      <w:pPr>
        <w:spacing w:after="0"/>
        <w:ind w:left="-284"/>
        <w:jc w:val="both"/>
        <w:rPr>
          <w:rFonts w:asciiTheme="majorBidi" w:eastAsia="Times New Roman" w:hAnsiTheme="majorBidi" w:cstheme="majorBidi"/>
          <w:sz w:val="24"/>
          <w:szCs w:val="24"/>
        </w:rPr>
      </w:pPr>
    </w:p>
    <w:p w:rsidR="004F2718" w:rsidRDefault="004F2718" w:rsidP="003F6571">
      <w:pPr>
        <w:spacing w:after="0"/>
        <w:ind w:left="-284"/>
        <w:jc w:val="both"/>
        <w:rPr>
          <w:rFonts w:asciiTheme="majorBidi" w:eastAsia="Times New Roman" w:hAnsiTheme="majorBidi" w:cstheme="majorBidi"/>
          <w:sz w:val="24"/>
          <w:szCs w:val="24"/>
        </w:rPr>
      </w:pPr>
    </w:p>
    <w:p w:rsidR="00465454" w:rsidRDefault="00465454" w:rsidP="003F6571">
      <w:pPr>
        <w:autoSpaceDE w:val="0"/>
        <w:autoSpaceDN w:val="0"/>
        <w:adjustRightInd w:val="0"/>
        <w:spacing w:after="0"/>
        <w:jc w:val="both"/>
        <w:rPr>
          <w:rFonts w:asciiTheme="majorBidi" w:hAnsiTheme="majorBidi" w:cstheme="majorBidi"/>
          <w:sz w:val="24"/>
          <w:szCs w:val="24"/>
        </w:rPr>
      </w:pPr>
    </w:p>
    <w:p w:rsidR="00B45129" w:rsidRDefault="00B45129" w:rsidP="003F6571">
      <w:pPr>
        <w:autoSpaceDE w:val="0"/>
        <w:autoSpaceDN w:val="0"/>
        <w:adjustRightInd w:val="0"/>
        <w:spacing w:after="0"/>
        <w:jc w:val="both"/>
        <w:rPr>
          <w:rFonts w:asciiTheme="majorBidi" w:hAnsiTheme="majorBidi" w:cstheme="majorBidi"/>
          <w:sz w:val="24"/>
          <w:szCs w:val="24"/>
        </w:rPr>
      </w:pPr>
    </w:p>
    <w:p w:rsidR="00B45129" w:rsidRDefault="00B45129" w:rsidP="003F6571">
      <w:pPr>
        <w:autoSpaceDE w:val="0"/>
        <w:autoSpaceDN w:val="0"/>
        <w:adjustRightInd w:val="0"/>
        <w:spacing w:after="0"/>
        <w:jc w:val="both"/>
        <w:rPr>
          <w:rFonts w:asciiTheme="majorBidi" w:hAnsiTheme="majorBidi" w:cstheme="majorBidi"/>
          <w:sz w:val="24"/>
          <w:szCs w:val="24"/>
        </w:rPr>
      </w:pPr>
    </w:p>
    <w:p w:rsidR="00B45129" w:rsidRDefault="00B45129" w:rsidP="003F6571">
      <w:pPr>
        <w:autoSpaceDE w:val="0"/>
        <w:autoSpaceDN w:val="0"/>
        <w:adjustRightInd w:val="0"/>
        <w:spacing w:after="0"/>
        <w:jc w:val="both"/>
        <w:rPr>
          <w:rFonts w:asciiTheme="majorBidi" w:hAnsiTheme="majorBidi" w:cstheme="majorBidi"/>
          <w:sz w:val="24"/>
          <w:szCs w:val="24"/>
        </w:rPr>
      </w:pPr>
    </w:p>
    <w:p w:rsidR="00B45129" w:rsidRDefault="00B45129" w:rsidP="003F6571">
      <w:pPr>
        <w:autoSpaceDE w:val="0"/>
        <w:autoSpaceDN w:val="0"/>
        <w:adjustRightInd w:val="0"/>
        <w:spacing w:after="0"/>
        <w:jc w:val="both"/>
        <w:rPr>
          <w:rFonts w:asciiTheme="majorBidi" w:hAnsiTheme="majorBidi" w:cstheme="majorBidi"/>
          <w:sz w:val="24"/>
          <w:szCs w:val="24"/>
        </w:rPr>
      </w:pPr>
    </w:p>
    <w:p w:rsidR="00B45129" w:rsidRDefault="00B45129" w:rsidP="003F6571">
      <w:pPr>
        <w:autoSpaceDE w:val="0"/>
        <w:autoSpaceDN w:val="0"/>
        <w:adjustRightInd w:val="0"/>
        <w:spacing w:after="0"/>
        <w:jc w:val="both"/>
        <w:rPr>
          <w:rFonts w:asciiTheme="majorBidi" w:hAnsiTheme="majorBidi" w:cstheme="majorBidi"/>
          <w:sz w:val="24"/>
          <w:szCs w:val="24"/>
        </w:rPr>
      </w:pPr>
    </w:p>
    <w:p w:rsidR="00B45129" w:rsidRDefault="00B45129" w:rsidP="003F6571">
      <w:pPr>
        <w:autoSpaceDE w:val="0"/>
        <w:autoSpaceDN w:val="0"/>
        <w:adjustRightInd w:val="0"/>
        <w:spacing w:after="0"/>
        <w:jc w:val="both"/>
        <w:rPr>
          <w:rFonts w:asciiTheme="majorBidi" w:hAnsiTheme="majorBidi" w:cstheme="majorBidi"/>
          <w:sz w:val="24"/>
          <w:szCs w:val="24"/>
        </w:rPr>
      </w:pPr>
    </w:p>
    <w:p w:rsidR="00B45129" w:rsidRDefault="00B45129" w:rsidP="003F6571">
      <w:pPr>
        <w:autoSpaceDE w:val="0"/>
        <w:autoSpaceDN w:val="0"/>
        <w:adjustRightInd w:val="0"/>
        <w:spacing w:after="0"/>
        <w:jc w:val="both"/>
        <w:rPr>
          <w:rFonts w:asciiTheme="majorBidi" w:hAnsiTheme="majorBidi" w:cstheme="majorBidi"/>
          <w:sz w:val="24"/>
          <w:szCs w:val="24"/>
        </w:rPr>
      </w:pPr>
    </w:p>
    <w:p w:rsidR="00B45129" w:rsidRDefault="00B45129" w:rsidP="003F6571">
      <w:pPr>
        <w:autoSpaceDE w:val="0"/>
        <w:autoSpaceDN w:val="0"/>
        <w:adjustRightInd w:val="0"/>
        <w:spacing w:after="0"/>
        <w:jc w:val="both"/>
        <w:rPr>
          <w:rFonts w:asciiTheme="majorBidi" w:hAnsiTheme="majorBidi" w:cstheme="majorBidi"/>
          <w:sz w:val="24"/>
          <w:szCs w:val="24"/>
        </w:rPr>
      </w:pPr>
    </w:p>
    <w:tbl>
      <w:tblPr>
        <w:tblStyle w:val="a5"/>
        <w:tblW w:w="8046" w:type="dxa"/>
        <w:tblLook w:val="04A0" w:firstRow="1" w:lastRow="0" w:firstColumn="1" w:lastColumn="0" w:noHBand="0" w:noVBand="1"/>
      </w:tblPr>
      <w:tblGrid>
        <w:gridCol w:w="2802"/>
        <w:gridCol w:w="3402"/>
        <w:gridCol w:w="1842"/>
      </w:tblGrid>
      <w:tr w:rsidR="00465454" w:rsidRPr="005B7CDA" w:rsidTr="00420246">
        <w:trPr>
          <w:trHeight w:val="558"/>
        </w:trPr>
        <w:tc>
          <w:tcPr>
            <w:tcW w:w="2802" w:type="dxa"/>
            <w:noWrap/>
            <w:hideMark/>
          </w:tcPr>
          <w:p w:rsidR="00465454" w:rsidRPr="0067563F" w:rsidRDefault="00465454" w:rsidP="003F6571">
            <w:pPr>
              <w:spacing w:line="276" w:lineRule="auto"/>
              <w:jc w:val="both"/>
              <w:rPr>
                <w:rFonts w:ascii="Times New Roman" w:eastAsia="Times New Roman" w:hAnsi="Times New Roman" w:cs="Times New Roman"/>
                <w:b/>
                <w:bCs/>
                <w:color w:val="000000"/>
                <w:sz w:val="24"/>
                <w:szCs w:val="24"/>
              </w:rPr>
            </w:pPr>
            <w:r w:rsidRPr="0067563F">
              <w:rPr>
                <w:rFonts w:ascii="Times New Roman" w:eastAsia="Times New Roman" w:hAnsi="Times New Roman" w:cs="Times New Roman"/>
                <w:b/>
                <w:bCs/>
                <w:color w:val="000000"/>
                <w:sz w:val="24"/>
                <w:szCs w:val="24"/>
              </w:rPr>
              <w:lastRenderedPageBreak/>
              <w:t>Category:</w:t>
            </w:r>
          </w:p>
        </w:tc>
        <w:tc>
          <w:tcPr>
            <w:tcW w:w="3402" w:type="dxa"/>
            <w:noWrap/>
            <w:hideMark/>
          </w:tcPr>
          <w:p w:rsidR="00465454" w:rsidRPr="0067563F" w:rsidRDefault="00465454" w:rsidP="003F6571">
            <w:pPr>
              <w:spacing w:line="276" w:lineRule="auto"/>
              <w:jc w:val="both"/>
              <w:rPr>
                <w:rFonts w:ascii="Times New Roman" w:eastAsia="Times New Roman" w:hAnsi="Times New Roman" w:cs="Times New Roman"/>
                <w:b/>
                <w:bCs/>
                <w:color w:val="000000"/>
                <w:sz w:val="24"/>
                <w:szCs w:val="24"/>
              </w:rPr>
            </w:pPr>
            <w:r w:rsidRPr="0067563F">
              <w:rPr>
                <w:rFonts w:ascii="Times New Roman" w:eastAsia="Times New Roman" w:hAnsi="Times New Roman" w:cs="Times New Roman"/>
                <w:b/>
                <w:bCs/>
                <w:color w:val="000000"/>
                <w:sz w:val="24"/>
                <w:szCs w:val="24"/>
              </w:rPr>
              <w:t>Diseases:</w:t>
            </w:r>
          </w:p>
        </w:tc>
        <w:tc>
          <w:tcPr>
            <w:tcW w:w="1842" w:type="dxa"/>
            <w:noWrap/>
            <w:hideMark/>
          </w:tcPr>
          <w:p w:rsidR="00465454" w:rsidRPr="0067563F" w:rsidRDefault="00465454" w:rsidP="003F6571">
            <w:pPr>
              <w:spacing w:line="276" w:lineRule="auto"/>
              <w:jc w:val="both"/>
              <w:rPr>
                <w:rFonts w:ascii="Times New Roman" w:eastAsia="Times New Roman" w:hAnsi="Times New Roman" w:cs="Times New Roman"/>
                <w:b/>
                <w:bCs/>
                <w:color w:val="000000"/>
                <w:sz w:val="24"/>
                <w:szCs w:val="24"/>
              </w:rPr>
            </w:pPr>
            <w:r w:rsidRPr="0067563F">
              <w:rPr>
                <w:rFonts w:ascii="Times New Roman" w:eastAsia="Times New Roman" w:hAnsi="Times New Roman" w:cs="Times New Roman"/>
                <w:b/>
                <w:bCs/>
                <w:color w:val="000000"/>
                <w:sz w:val="24"/>
                <w:szCs w:val="24"/>
              </w:rPr>
              <w:t>Cases number</w:t>
            </w:r>
            <w:r>
              <w:rPr>
                <w:rFonts w:ascii="Times New Roman" w:eastAsia="Times New Roman" w:hAnsi="Times New Roman" w:cs="Times New Roman"/>
                <w:b/>
                <w:bCs/>
                <w:color w:val="000000"/>
                <w:sz w:val="24"/>
                <w:szCs w:val="24"/>
              </w:rPr>
              <w:t>:</w:t>
            </w:r>
          </w:p>
        </w:tc>
      </w:tr>
      <w:tr w:rsidR="00465454" w:rsidRPr="005B7CDA" w:rsidTr="00420246">
        <w:trPr>
          <w:trHeight w:val="1073"/>
        </w:trPr>
        <w:tc>
          <w:tcPr>
            <w:tcW w:w="28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proofErr w:type="spellStart"/>
            <w:r w:rsidRPr="005B7CDA">
              <w:rPr>
                <w:rFonts w:ascii="Times New Roman" w:eastAsia="Times New Roman" w:hAnsi="Times New Roman" w:cs="Times New Roman"/>
                <w:color w:val="000000"/>
                <w:sz w:val="24"/>
                <w:szCs w:val="24"/>
              </w:rPr>
              <w:t>Papulosquamous</w:t>
            </w:r>
            <w:proofErr w:type="spellEnd"/>
          </w:p>
        </w:tc>
        <w:tc>
          <w:tcPr>
            <w:tcW w:w="34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5B7CDA">
              <w:rPr>
                <w:rFonts w:ascii="Times New Roman" w:eastAsia="Times New Roman" w:hAnsi="Times New Roman" w:cs="Times New Roman"/>
                <w:color w:val="000000"/>
                <w:sz w:val="24"/>
                <w:szCs w:val="24"/>
              </w:rPr>
              <w:t xml:space="preserve">ichen planus </w:t>
            </w:r>
          </w:p>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B7CDA">
              <w:rPr>
                <w:rFonts w:ascii="Times New Roman" w:eastAsia="Times New Roman" w:hAnsi="Times New Roman" w:cs="Times New Roman"/>
                <w:color w:val="000000"/>
                <w:sz w:val="24"/>
                <w:szCs w:val="24"/>
              </w:rPr>
              <w:t>soriasis</w:t>
            </w:r>
          </w:p>
          <w:p w:rsidR="00B846DE" w:rsidRPr="005B7CDA" w:rsidRDefault="00465454" w:rsidP="003F6571">
            <w:pP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Pityriasis</w:t>
            </w:r>
            <w:proofErr w:type="spellEnd"/>
            <w:r>
              <w:rPr>
                <w:rFonts w:ascii="Times New Roman" w:eastAsia="Times New Roman" w:hAnsi="Times New Roman" w:cs="Times New Roman"/>
                <w:color w:val="000000"/>
                <w:sz w:val="24"/>
                <w:szCs w:val="24"/>
              </w:rPr>
              <w:t xml:space="preserve"> </w:t>
            </w:r>
            <w:proofErr w:type="spellStart"/>
            <w:r w:rsidRPr="005B7CDA">
              <w:rPr>
                <w:rFonts w:ascii="Times New Roman" w:eastAsia="Times New Roman" w:hAnsi="Times New Roman" w:cs="Times New Roman"/>
                <w:color w:val="000000"/>
                <w:sz w:val="24"/>
                <w:szCs w:val="24"/>
              </w:rPr>
              <w:t>rosea</w:t>
            </w:r>
            <w:proofErr w:type="spellEnd"/>
          </w:p>
          <w:p w:rsidR="00465454" w:rsidRPr="005B7CDA" w:rsidRDefault="00465454" w:rsidP="003F6571">
            <w:p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Pityriasis</w:t>
            </w:r>
            <w:proofErr w:type="spellEnd"/>
            <w:r w:rsidRPr="005B7CDA">
              <w:rPr>
                <w:rFonts w:ascii="Times New Roman" w:eastAsia="Times New Roman" w:hAnsi="Times New Roman" w:cs="Times New Roman"/>
                <w:color w:val="000000"/>
                <w:sz w:val="24"/>
                <w:szCs w:val="24"/>
              </w:rPr>
              <w:t xml:space="preserve"> </w:t>
            </w:r>
            <w:proofErr w:type="spellStart"/>
            <w:r w:rsidRPr="005B7CDA">
              <w:rPr>
                <w:rFonts w:ascii="Times New Roman" w:eastAsia="Times New Roman" w:hAnsi="Times New Roman" w:cs="Times New Roman"/>
                <w:color w:val="000000"/>
                <w:sz w:val="24"/>
                <w:szCs w:val="24"/>
              </w:rPr>
              <w:t>rubra</w:t>
            </w:r>
            <w:proofErr w:type="spellEnd"/>
            <w:r w:rsidRPr="005B7CDA">
              <w:rPr>
                <w:rFonts w:ascii="Times New Roman" w:eastAsia="Times New Roman" w:hAnsi="Times New Roman" w:cs="Times New Roman"/>
                <w:color w:val="000000"/>
                <w:sz w:val="24"/>
                <w:szCs w:val="24"/>
              </w:rPr>
              <w:t xml:space="preserve"> pilaris</w:t>
            </w:r>
          </w:p>
        </w:tc>
        <w:tc>
          <w:tcPr>
            <w:tcW w:w="1842" w:type="dxa"/>
            <w:noWrap/>
            <w:hideMark/>
          </w:tcPr>
          <w:p w:rsidR="00465454" w:rsidRPr="005B7CDA" w:rsidRDefault="00352E92"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p w:rsidR="00465454" w:rsidRPr="005B7CDA" w:rsidRDefault="00352E92"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p w:rsidR="00465454" w:rsidRPr="005B7CDA" w:rsidRDefault="00B846DE"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465454" w:rsidRPr="005B7CDA" w:rsidRDefault="00B846DE"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465454" w:rsidRPr="005B7CDA" w:rsidTr="00420246">
        <w:trPr>
          <w:trHeight w:val="934"/>
        </w:trPr>
        <w:tc>
          <w:tcPr>
            <w:tcW w:w="28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5B7CDA">
              <w:rPr>
                <w:rFonts w:ascii="Times New Roman" w:eastAsia="Times New Roman" w:hAnsi="Times New Roman" w:cs="Times New Roman"/>
                <w:color w:val="000000"/>
                <w:sz w:val="24"/>
                <w:szCs w:val="24"/>
              </w:rPr>
              <w:t>ermatitis</w:t>
            </w:r>
          </w:p>
        </w:tc>
        <w:tc>
          <w:tcPr>
            <w:tcW w:w="3402" w:type="dxa"/>
            <w:noWrap/>
            <w:hideMark/>
          </w:tcPr>
          <w:p w:rsidR="00465454"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5B7CDA">
              <w:rPr>
                <w:rFonts w:ascii="Times New Roman" w:eastAsia="Times New Roman" w:hAnsi="Times New Roman" w:cs="Times New Roman"/>
                <w:color w:val="000000"/>
                <w:sz w:val="24"/>
                <w:szCs w:val="24"/>
              </w:rPr>
              <w:t xml:space="preserve">ontact dermatitis </w:t>
            </w:r>
          </w:p>
          <w:p w:rsidR="00352E92" w:rsidRPr="005B7CDA" w:rsidRDefault="00352E92"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Discoid eczema</w:t>
            </w:r>
          </w:p>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Nodular </w:t>
            </w:r>
            <w:proofErr w:type="spellStart"/>
            <w:r w:rsidRPr="005B7CDA">
              <w:rPr>
                <w:rFonts w:ascii="Times New Roman" w:eastAsia="Times New Roman" w:hAnsi="Times New Roman" w:cs="Times New Roman"/>
                <w:color w:val="000000"/>
                <w:sz w:val="24"/>
                <w:szCs w:val="24"/>
              </w:rPr>
              <w:t>prurigo</w:t>
            </w:r>
            <w:proofErr w:type="spellEnd"/>
            <w:r w:rsidRPr="005B7CDA">
              <w:rPr>
                <w:rFonts w:ascii="Times New Roman" w:eastAsia="Times New Roman" w:hAnsi="Times New Roman" w:cs="Times New Roman"/>
                <w:color w:val="000000"/>
                <w:sz w:val="24"/>
                <w:szCs w:val="24"/>
              </w:rPr>
              <w:t xml:space="preserve"> </w:t>
            </w:r>
          </w:p>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5B7CDA">
              <w:rPr>
                <w:rFonts w:ascii="Times New Roman" w:eastAsia="Times New Roman" w:hAnsi="Times New Roman" w:cs="Times New Roman"/>
                <w:color w:val="000000"/>
                <w:sz w:val="24"/>
                <w:szCs w:val="24"/>
              </w:rPr>
              <w:t>tasis dermatitis</w:t>
            </w:r>
          </w:p>
        </w:tc>
        <w:tc>
          <w:tcPr>
            <w:tcW w:w="184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2</w:t>
            </w:r>
          </w:p>
          <w:p w:rsidR="00465454" w:rsidRPr="005B7CDA" w:rsidRDefault="00FA3490"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352E92" w:rsidRDefault="00FA3490"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1</w:t>
            </w:r>
          </w:p>
        </w:tc>
      </w:tr>
      <w:tr w:rsidR="00465454" w:rsidRPr="005B7CDA" w:rsidTr="00420246">
        <w:trPr>
          <w:trHeight w:val="848"/>
        </w:trPr>
        <w:tc>
          <w:tcPr>
            <w:tcW w:w="2802" w:type="dxa"/>
            <w:noWrap/>
            <w:hideMark/>
          </w:tcPr>
          <w:p w:rsidR="00352E92"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Pr="005B7CDA">
              <w:rPr>
                <w:rFonts w:ascii="Times New Roman" w:eastAsia="Times New Roman" w:hAnsi="Times New Roman" w:cs="Times New Roman"/>
                <w:color w:val="000000"/>
                <w:sz w:val="24"/>
                <w:szCs w:val="24"/>
              </w:rPr>
              <w:t>eoplasia</w:t>
            </w:r>
          </w:p>
        </w:tc>
        <w:tc>
          <w:tcPr>
            <w:tcW w:w="3402" w:type="dxa"/>
            <w:noWrap/>
            <w:hideMark/>
          </w:tcPr>
          <w:p w:rsidR="00465454"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Basal cell carcinoma</w:t>
            </w:r>
          </w:p>
          <w:p w:rsidR="00F518F7" w:rsidRPr="005B7CDA" w:rsidRDefault="00F518F7"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Squamous cell carcinoma</w:t>
            </w:r>
          </w:p>
          <w:p w:rsidR="00F518F7"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sidRPr="005B7CDA">
              <w:rPr>
                <w:rFonts w:ascii="Times New Roman" w:eastAsia="Times New Roman" w:hAnsi="Times New Roman" w:cs="Times New Roman"/>
                <w:color w:val="000000"/>
                <w:sz w:val="24"/>
                <w:szCs w:val="24"/>
              </w:rPr>
              <w:t>aposi  sarcoma</w:t>
            </w:r>
          </w:p>
        </w:tc>
        <w:tc>
          <w:tcPr>
            <w:tcW w:w="1842" w:type="dxa"/>
            <w:noWrap/>
            <w:hideMark/>
          </w:tcPr>
          <w:p w:rsidR="00465454" w:rsidRPr="005B7CDA" w:rsidRDefault="002009C8"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465454" w:rsidRPr="005B7CDA" w:rsidRDefault="002009C8"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465454" w:rsidRPr="005B7CDA" w:rsidRDefault="002009C8" w:rsidP="001E2CD6">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52E92" w:rsidRPr="005B7CDA" w:rsidTr="00420246">
        <w:trPr>
          <w:trHeight w:val="848"/>
        </w:trPr>
        <w:tc>
          <w:tcPr>
            <w:tcW w:w="2802" w:type="dxa"/>
            <w:noWrap/>
          </w:tcPr>
          <w:p w:rsidR="00352E92" w:rsidRDefault="00352E92" w:rsidP="003F6571">
            <w:pP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Pilosebaceous</w:t>
            </w:r>
            <w:proofErr w:type="spellEnd"/>
            <w:r>
              <w:rPr>
                <w:rFonts w:ascii="Times New Roman" w:eastAsia="Times New Roman" w:hAnsi="Times New Roman" w:cs="Times New Roman"/>
                <w:color w:val="000000"/>
                <w:sz w:val="24"/>
                <w:szCs w:val="24"/>
              </w:rPr>
              <w:t xml:space="preserve"> diseases</w:t>
            </w:r>
          </w:p>
        </w:tc>
        <w:tc>
          <w:tcPr>
            <w:tcW w:w="3402" w:type="dxa"/>
            <w:noWrap/>
          </w:tcPr>
          <w:p w:rsidR="00352E92" w:rsidRDefault="00BC5EAA"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Rosacea</w:t>
            </w:r>
          </w:p>
          <w:p w:rsidR="00BC5EAA" w:rsidRDefault="00F45DD3" w:rsidP="003F6571">
            <w:pP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w:t>
            </w:r>
            <w:r w:rsidR="00BC5EAA">
              <w:rPr>
                <w:rFonts w:ascii="Times New Roman" w:eastAsia="Times New Roman" w:hAnsi="Times New Roman" w:cs="Times New Roman"/>
                <w:color w:val="000000"/>
                <w:sz w:val="24"/>
                <w:szCs w:val="24"/>
              </w:rPr>
              <w:t>modex</w:t>
            </w:r>
            <w:proofErr w:type="spellEnd"/>
            <w:r w:rsidR="00BC5EAA">
              <w:rPr>
                <w:rFonts w:ascii="Times New Roman" w:eastAsia="Times New Roman" w:hAnsi="Times New Roman" w:cs="Times New Roman"/>
                <w:color w:val="000000"/>
                <w:sz w:val="24"/>
                <w:szCs w:val="24"/>
              </w:rPr>
              <w:t xml:space="preserve"> infection</w:t>
            </w:r>
          </w:p>
          <w:p w:rsidR="00BC5EAA" w:rsidRDefault="00BC5EAA"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Acne</w:t>
            </w:r>
          </w:p>
          <w:p w:rsidR="00BC5EAA" w:rsidRPr="005B7CDA" w:rsidRDefault="00BC5EAA"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Lupus </w:t>
            </w:r>
            <w:proofErr w:type="spellStart"/>
            <w:r>
              <w:rPr>
                <w:rFonts w:ascii="Times New Roman" w:eastAsia="Times New Roman" w:hAnsi="Times New Roman" w:cs="Times New Roman"/>
                <w:color w:val="000000"/>
                <w:sz w:val="24"/>
                <w:szCs w:val="24"/>
              </w:rPr>
              <w:t>milari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dissaminatus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facii</w:t>
            </w:r>
            <w:proofErr w:type="spellEnd"/>
          </w:p>
        </w:tc>
        <w:tc>
          <w:tcPr>
            <w:tcW w:w="1842" w:type="dxa"/>
            <w:noWrap/>
          </w:tcPr>
          <w:p w:rsidR="00352E92" w:rsidRDefault="00BC5EAA"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BC5EAA" w:rsidRDefault="00BC5EAA"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BC5EAA" w:rsidRDefault="00BC5EAA"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BC5EAA" w:rsidRDefault="00BC5EAA"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65454" w:rsidRPr="005B7CDA" w:rsidTr="00420246">
        <w:trPr>
          <w:trHeight w:val="678"/>
        </w:trPr>
        <w:tc>
          <w:tcPr>
            <w:tcW w:w="28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5B7CDA">
              <w:rPr>
                <w:rFonts w:ascii="Times New Roman" w:eastAsia="Times New Roman" w:hAnsi="Times New Roman" w:cs="Times New Roman"/>
                <w:color w:val="000000"/>
                <w:sz w:val="24"/>
                <w:szCs w:val="24"/>
              </w:rPr>
              <w:t xml:space="preserve">enign </w:t>
            </w:r>
            <w:proofErr w:type="spellStart"/>
            <w:r w:rsidRPr="005B7CDA">
              <w:rPr>
                <w:rFonts w:ascii="Times New Roman" w:eastAsia="Times New Roman" w:hAnsi="Times New Roman" w:cs="Times New Roman"/>
                <w:color w:val="000000"/>
                <w:sz w:val="24"/>
                <w:szCs w:val="24"/>
              </w:rPr>
              <w:t>tumours</w:t>
            </w:r>
            <w:proofErr w:type="spellEnd"/>
          </w:p>
        </w:tc>
        <w:tc>
          <w:tcPr>
            <w:tcW w:w="3402" w:type="dxa"/>
            <w:noWrap/>
            <w:hideMark/>
          </w:tcPr>
          <w:p w:rsidR="00465454"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Seborrheic </w:t>
            </w:r>
            <w:proofErr w:type="spellStart"/>
            <w:r>
              <w:rPr>
                <w:rFonts w:ascii="Times New Roman" w:eastAsia="Times New Roman" w:hAnsi="Times New Roman" w:cs="Times New Roman"/>
                <w:color w:val="000000"/>
                <w:sz w:val="24"/>
                <w:szCs w:val="24"/>
              </w:rPr>
              <w:t>keratoses</w:t>
            </w:r>
            <w:proofErr w:type="spellEnd"/>
          </w:p>
          <w:p w:rsidR="002009C8" w:rsidRDefault="00465454" w:rsidP="003F6571">
            <w:pP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w:t>
            </w:r>
            <w:r w:rsidRPr="005B7CDA">
              <w:rPr>
                <w:rFonts w:ascii="Times New Roman" w:eastAsia="Times New Roman" w:hAnsi="Times New Roman" w:cs="Times New Roman"/>
                <w:color w:val="000000"/>
                <w:sz w:val="24"/>
                <w:szCs w:val="24"/>
              </w:rPr>
              <w:t>yringoma</w:t>
            </w:r>
            <w:proofErr w:type="spellEnd"/>
          </w:p>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 xml:space="preserve"> </w:t>
            </w:r>
            <w:proofErr w:type="spellStart"/>
            <w:r w:rsidR="002009C8">
              <w:rPr>
                <w:rFonts w:ascii="Times New Roman" w:eastAsia="Times New Roman" w:hAnsi="Times New Roman" w:cs="Times New Roman"/>
                <w:color w:val="000000"/>
                <w:sz w:val="24"/>
                <w:szCs w:val="24"/>
              </w:rPr>
              <w:t>leomyoma</w:t>
            </w:r>
            <w:proofErr w:type="spellEnd"/>
          </w:p>
        </w:tc>
        <w:tc>
          <w:tcPr>
            <w:tcW w:w="184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3</w:t>
            </w:r>
          </w:p>
          <w:p w:rsidR="00465454" w:rsidRDefault="00352E92"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rsidR="002009C8" w:rsidRPr="005B7CDA" w:rsidRDefault="002009C8"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65454" w:rsidRPr="005B7CDA" w:rsidTr="00420246">
        <w:trPr>
          <w:trHeight w:val="285"/>
        </w:trPr>
        <w:tc>
          <w:tcPr>
            <w:tcW w:w="28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Pr="005B7CDA">
              <w:rPr>
                <w:rFonts w:ascii="Times New Roman" w:eastAsia="Times New Roman" w:hAnsi="Times New Roman" w:cs="Times New Roman"/>
                <w:color w:val="000000"/>
                <w:sz w:val="24"/>
                <w:szCs w:val="24"/>
              </w:rPr>
              <w:t>ascular</w:t>
            </w:r>
          </w:p>
        </w:tc>
        <w:tc>
          <w:tcPr>
            <w:tcW w:w="34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Pr="005B7CDA">
              <w:rPr>
                <w:rFonts w:ascii="Times New Roman" w:eastAsia="Times New Roman" w:hAnsi="Times New Roman" w:cs="Times New Roman"/>
                <w:color w:val="000000"/>
                <w:sz w:val="24"/>
                <w:szCs w:val="24"/>
              </w:rPr>
              <w:t>asculitis</w:t>
            </w:r>
          </w:p>
          <w:p w:rsidR="00465454"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B7CDA">
              <w:rPr>
                <w:rFonts w:ascii="Times New Roman" w:eastAsia="Times New Roman" w:hAnsi="Times New Roman" w:cs="Times New Roman"/>
                <w:color w:val="000000"/>
                <w:sz w:val="24"/>
                <w:szCs w:val="24"/>
              </w:rPr>
              <w:t>ig</w:t>
            </w:r>
            <w:r>
              <w:rPr>
                <w:rFonts w:ascii="Times New Roman" w:eastAsia="Times New Roman" w:hAnsi="Times New Roman" w:cs="Times New Roman"/>
                <w:color w:val="000000"/>
                <w:sz w:val="24"/>
                <w:szCs w:val="24"/>
              </w:rPr>
              <w:t xml:space="preserve">mented </w:t>
            </w:r>
            <w:r w:rsidRPr="005B7CDA">
              <w:rPr>
                <w:rFonts w:ascii="Times New Roman" w:eastAsia="Times New Roman" w:hAnsi="Times New Roman" w:cs="Times New Roman"/>
                <w:color w:val="000000"/>
                <w:sz w:val="24"/>
                <w:szCs w:val="24"/>
              </w:rPr>
              <w:t>purpura</w:t>
            </w:r>
          </w:p>
          <w:p w:rsidR="00352E92" w:rsidRPr="005B7CDA" w:rsidRDefault="00352E92" w:rsidP="003F6571">
            <w:pP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Purpur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fulminans</w:t>
            </w:r>
            <w:proofErr w:type="spellEnd"/>
          </w:p>
        </w:tc>
        <w:tc>
          <w:tcPr>
            <w:tcW w:w="1842" w:type="dxa"/>
            <w:noWrap/>
            <w:hideMark/>
          </w:tcPr>
          <w:p w:rsidR="00465454" w:rsidRPr="005B7CDA" w:rsidRDefault="00352E92"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352E92" w:rsidRDefault="00352E92"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1</w:t>
            </w:r>
          </w:p>
        </w:tc>
      </w:tr>
      <w:tr w:rsidR="00465454" w:rsidRPr="005B7CDA" w:rsidTr="00420246">
        <w:trPr>
          <w:trHeight w:val="285"/>
        </w:trPr>
        <w:tc>
          <w:tcPr>
            <w:tcW w:w="28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Connective tissue</w:t>
            </w:r>
          </w:p>
        </w:tc>
        <w:tc>
          <w:tcPr>
            <w:tcW w:w="34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Scleroderma</w:t>
            </w:r>
          </w:p>
          <w:p w:rsidR="00BC5EAA" w:rsidRPr="005B7CDA" w:rsidRDefault="00465454" w:rsidP="001E2CD6">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Lupus erythematos</w:t>
            </w:r>
            <w:r>
              <w:rPr>
                <w:rFonts w:ascii="Times New Roman" w:eastAsia="Times New Roman" w:hAnsi="Times New Roman" w:cs="Times New Roman"/>
                <w:color w:val="000000"/>
                <w:sz w:val="24"/>
                <w:szCs w:val="24"/>
              </w:rPr>
              <w:t>u</w:t>
            </w:r>
            <w:r w:rsidRPr="005B7CDA">
              <w:rPr>
                <w:rFonts w:ascii="Times New Roman" w:eastAsia="Times New Roman" w:hAnsi="Times New Roman" w:cs="Times New Roman"/>
                <w:color w:val="000000"/>
                <w:sz w:val="24"/>
                <w:szCs w:val="24"/>
              </w:rPr>
              <w:t>s</w:t>
            </w:r>
          </w:p>
        </w:tc>
        <w:tc>
          <w:tcPr>
            <w:tcW w:w="184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1</w:t>
            </w:r>
          </w:p>
          <w:p w:rsidR="00BC5EAA" w:rsidRPr="005B7CDA" w:rsidRDefault="002A7A64" w:rsidP="001E2CD6">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465454" w:rsidRPr="005B7CDA" w:rsidTr="00420246">
        <w:trPr>
          <w:trHeight w:val="285"/>
        </w:trPr>
        <w:tc>
          <w:tcPr>
            <w:tcW w:w="28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Infections</w:t>
            </w:r>
          </w:p>
        </w:tc>
        <w:tc>
          <w:tcPr>
            <w:tcW w:w="34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w:t>
            </w:r>
            <w:r w:rsidRPr="005B7CDA">
              <w:rPr>
                <w:rFonts w:ascii="Times New Roman" w:eastAsia="Times New Roman" w:hAnsi="Times New Roman" w:cs="Times New Roman"/>
                <w:color w:val="000000"/>
                <w:sz w:val="24"/>
                <w:szCs w:val="24"/>
              </w:rPr>
              <w:t xml:space="preserve">cabies </w:t>
            </w:r>
          </w:p>
          <w:p w:rsidR="00465454" w:rsidRPr="005B7CDA" w:rsidRDefault="0032072D" w:rsidP="003F6571">
            <w:pP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Leishmania</w:t>
            </w:r>
            <w:proofErr w:type="spellEnd"/>
            <w:r w:rsidR="00FA3490">
              <w:rPr>
                <w:rFonts w:ascii="Times New Roman" w:eastAsia="Times New Roman" w:hAnsi="Times New Roman" w:cs="Times New Roman"/>
                <w:color w:val="000000"/>
                <w:sz w:val="24"/>
                <w:szCs w:val="24"/>
              </w:rPr>
              <w:t xml:space="preserve"> </w:t>
            </w:r>
          </w:p>
        </w:tc>
        <w:tc>
          <w:tcPr>
            <w:tcW w:w="1842" w:type="dxa"/>
            <w:noWrap/>
            <w:hideMark/>
          </w:tcPr>
          <w:p w:rsidR="00465454" w:rsidRPr="005B7CDA" w:rsidRDefault="00D23B4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041271" w:rsidRPr="005B7CDA" w:rsidRDefault="0032072D" w:rsidP="001E2CD6">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65454" w:rsidRPr="005B7CDA" w:rsidTr="00420246">
        <w:trPr>
          <w:trHeight w:val="285"/>
        </w:trPr>
        <w:tc>
          <w:tcPr>
            <w:tcW w:w="28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B7CDA">
              <w:rPr>
                <w:rFonts w:ascii="Times New Roman" w:eastAsia="Times New Roman" w:hAnsi="Times New Roman" w:cs="Times New Roman"/>
                <w:color w:val="000000"/>
                <w:sz w:val="24"/>
                <w:szCs w:val="24"/>
              </w:rPr>
              <w:t>igment disorders</w:t>
            </w:r>
          </w:p>
        </w:tc>
        <w:tc>
          <w:tcPr>
            <w:tcW w:w="34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Ashy dermatosis</w:t>
            </w:r>
          </w:p>
          <w:p w:rsidR="00465454"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B7CDA">
              <w:rPr>
                <w:rFonts w:ascii="Times New Roman" w:eastAsia="Times New Roman" w:hAnsi="Times New Roman" w:cs="Times New Roman"/>
                <w:color w:val="000000"/>
                <w:sz w:val="24"/>
                <w:szCs w:val="24"/>
              </w:rPr>
              <w:t>ost inflammatory.</w:t>
            </w:r>
          </w:p>
          <w:p w:rsidR="00F518F7" w:rsidRDefault="00F518F7" w:rsidP="003F6571">
            <w:pP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Lentigo</w:t>
            </w:r>
            <w:proofErr w:type="spellEnd"/>
          </w:p>
          <w:p w:rsidR="00F518F7" w:rsidRDefault="00F518F7" w:rsidP="003F6571">
            <w:pP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Beckers</w:t>
            </w:r>
            <w:proofErr w:type="spellEnd"/>
            <w:r>
              <w:rPr>
                <w:rFonts w:ascii="Times New Roman" w:eastAsia="Times New Roman" w:hAnsi="Times New Roman" w:cs="Times New Roman"/>
                <w:color w:val="000000"/>
                <w:sz w:val="24"/>
                <w:szCs w:val="24"/>
              </w:rPr>
              <w:t xml:space="preserve"> melanosis</w:t>
            </w:r>
          </w:p>
          <w:p w:rsidR="00F518F7" w:rsidRPr="005B7CDA" w:rsidRDefault="00F518F7"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Reticulate pigmentation</w:t>
            </w:r>
          </w:p>
        </w:tc>
        <w:tc>
          <w:tcPr>
            <w:tcW w:w="184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2</w:t>
            </w:r>
          </w:p>
          <w:p w:rsidR="00465454"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2</w:t>
            </w:r>
          </w:p>
          <w:p w:rsidR="00F518F7" w:rsidRDefault="00F518F7"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F518F7" w:rsidRDefault="00F518F7"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F518F7" w:rsidRPr="005B7CDA" w:rsidRDefault="00F518F7"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65454" w:rsidRPr="005B7CDA" w:rsidTr="00420246">
        <w:trPr>
          <w:trHeight w:val="592"/>
        </w:trPr>
        <w:tc>
          <w:tcPr>
            <w:tcW w:w="28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5B7CDA">
              <w:rPr>
                <w:rFonts w:ascii="Times New Roman" w:eastAsia="Times New Roman" w:hAnsi="Times New Roman" w:cs="Times New Roman"/>
                <w:color w:val="000000"/>
                <w:sz w:val="24"/>
                <w:szCs w:val="24"/>
              </w:rPr>
              <w:t>iscellaneous</w:t>
            </w:r>
          </w:p>
        </w:tc>
        <w:tc>
          <w:tcPr>
            <w:tcW w:w="3402" w:type="dxa"/>
            <w:noWrap/>
            <w:hideMark/>
          </w:tcPr>
          <w:p w:rsidR="00D23B44" w:rsidRDefault="00465454" w:rsidP="003F6571">
            <w:pP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Xantho</w:t>
            </w:r>
            <w:r w:rsidRPr="005B7CDA">
              <w:rPr>
                <w:rFonts w:ascii="Times New Roman" w:eastAsia="Times New Roman" w:hAnsi="Times New Roman" w:cs="Times New Roman"/>
                <w:color w:val="000000"/>
                <w:sz w:val="24"/>
                <w:szCs w:val="24"/>
              </w:rPr>
              <w:t>granuloma</w:t>
            </w:r>
            <w:proofErr w:type="spellEnd"/>
          </w:p>
          <w:p w:rsidR="001E2CD6" w:rsidRDefault="00D23B44" w:rsidP="001E2CD6">
            <w:pPr>
              <w:spacing w:line="276" w:lineRule="auto"/>
              <w:jc w:val="both"/>
              <w:rPr>
                <w:rFonts w:ascii="Times New Roman" w:eastAsia="Times New Roman" w:hAnsi="Times New Roman" w:cs="Times New Roman" w:hint="cs"/>
                <w:color w:val="000000"/>
                <w:sz w:val="24"/>
                <w:szCs w:val="24"/>
                <w:rtl/>
                <w:lang w:bidi="ar-LY"/>
              </w:rPr>
            </w:pPr>
            <w:r>
              <w:rPr>
                <w:rFonts w:ascii="Times New Roman" w:eastAsia="Times New Roman" w:hAnsi="Times New Roman" w:cs="Times New Roman"/>
                <w:color w:val="000000"/>
                <w:sz w:val="24"/>
                <w:szCs w:val="24"/>
              </w:rPr>
              <w:t xml:space="preserve">Perforating </w:t>
            </w:r>
            <w:proofErr w:type="spellStart"/>
            <w:r>
              <w:rPr>
                <w:rFonts w:ascii="Times New Roman" w:eastAsia="Times New Roman" w:hAnsi="Times New Roman" w:cs="Times New Roman"/>
                <w:color w:val="000000"/>
                <w:sz w:val="24"/>
                <w:szCs w:val="24"/>
              </w:rPr>
              <w:t>collagenosis</w:t>
            </w:r>
            <w:proofErr w:type="spellEnd"/>
          </w:p>
          <w:p w:rsidR="00465454" w:rsidRPr="005B7CDA" w:rsidRDefault="004B0B63" w:rsidP="001E2CD6">
            <w:pPr>
              <w:spacing w:line="276" w:lineRule="auto"/>
              <w:jc w:val="both"/>
              <w:rPr>
                <w:rFonts w:ascii="Times New Roman" w:eastAsia="Times New Roman" w:hAnsi="Times New Roman" w:cs="Times New Roman"/>
                <w:color w:val="000000"/>
                <w:sz w:val="24"/>
                <w:szCs w:val="24"/>
                <w:lang w:bidi="ar-LY"/>
              </w:rPr>
            </w:pPr>
            <w:r>
              <w:rPr>
                <w:rFonts w:ascii="Times New Roman" w:eastAsia="Times New Roman" w:hAnsi="Times New Roman" w:cs="Times New Roman"/>
                <w:color w:val="000000"/>
                <w:sz w:val="24"/>
                <w:szCs w:val="24"/>
              </w:rPr>
              <w:t>Others</w:t>
            </w:r>
          </w:p>
        </w:tc>
        <w:tc>
          <w:tcPr>
            <w:tcW w:w="1842" w:type="dxa"/>
            <w:noWrap/>
            <w:hideMark/>
          </w:tcPr>
          <w:p w:rsidR="00465454" w:rsidRDefault="00D23B4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D23B44" w:rsidRDefault="00D23B44"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p w:rsidR="004B0B63" w:rsidRPr="005B7CDA" w:rsidRDefault="001E2CD6"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29</w:t>
            </w:r>
          </w:p>
        </w:tc>
      </w:tr>
      <w:tr w:rsidR="00465454" w:rsidRPr="005B7CDA" w:rsidTr="00420246">
        <w:trPr>
          <w:trHeight w:val="592"/>
        </w:trPr>
        <w:tc>
          <w:tcPr>
            <w:tcW w:w="2802" w:type="dxa"/>
            <w:noWrap/>
            <w:hideMark/>
          </w:tcPr>
          <w:p w:rsidR="00465454" w:rsidRPr="005B7CDA" w:rsidRDefault="00465454" w:rsidP="001E2CD6">
            <w:pPr>
              <w:spacing w:line="276" w:lineRule="auto"/>
              <w:jc w:val="both"/>
              <w:rPr>
                <w:rFonts w:ascii="Times New Roman" w:eastAsia="Times New Roman" w:hAnsi="Times New Roman" w:cs="Times New Roman"/>
                <w:color w:val="000000"/>
                <w:sz w:val="24"/>
                <w:szCs w:val="24"/>
              </w:rPr>
            </w:pPr>
            <w:r w:rsidRPr="005B7CDA">
              <w:rPr>
                <w:rFonts w:ascii="Times New Roman" w:hAnsi="Times New Roman" w:cs="Times New Roman"/>
                <w:sz w:val="24"/>
                <w:szCs w:val="24"/>
              </w:rPr>
              <w:t>Further</w:t>
            </w:r>
            <w:r w:rsidR="001E2CD6">
              <w:rPr>
                <w:rFonts w:ascii="Times New Roman" w:hAnsi="Times New Roman" w:cs="Times New Roman" w:hint="cs"/>
                <w:sz w:val="24"/>
                <w:szCs w:val="24"/>
                <w:rtl/>
              </w:rPr>
              <w:t xml:space="preserve"> </w:t>
            </w:r>
            <w:r w:rsidRPr="005B7CDA">
              <w:rPr>
                <w:rFonts w:ascii="Times New Roman" w:hAnsi="Times New Roman" w:cs="Times New Roman"/>
                <w:sz w:val="24"/>
                <w:szCs w:val="24"/>
              </w:rPr>
              <w:t>inv</w:t>
            </w:r>
            <w:r>
              <w:rPr>
                <w:rFonts w:ascii="Times New Roman" w:hAnsi="Times New Roman" w:cs="Times New Roman"/>
                <w:sz w:val="24"/>
                <w:szCs w:val="24"/>
              </w:rPr>
              <w:t>estigations</w:t>
            </w:r>
            <w:r w:rsidRPr="005B7CDA">
              <w:rPr>
                <w:rFonts w:ascii="Times New Roman" w:hAnsi="Times New Roman" w:cs="Times New Roman"/>
                <w:sz w:val="24"/>
                <w:szCs w:val="24"/>
              </w:rPr>
              <w:t xml:space="preserve"> neede</w:t>
            </w:r>
            <w:r>
              <w:rPr>
                <w:rFonts w:ascii="Times New Roman" w:hAnsi="Times New Roman" w:cs="Times New Roman"/>
                <w:sz w:val="24"/>
                <w:szCs w:val="24"/>
              </w:rPr>
              <w:t xml:space="preserve">d for </w:t>
            </w:r>
            <w:r w:rsidRPr="005B7CDA">
              <w:rPr>
                <w:rFonts w:ascii="Times New Roman" w:hAnsi="Times New Roman" w:cs="Times New Roman"/>
                <w:sz w:val="24"/>
                <w:szCs w:val="24"/>
              </w:rPr>
              <w:t>final diagnosis</w:t>
            </w:r>
          </w:p>
        </w:tc>
        <w:tc>
          <w:tcPr>
            <w:tcW w:w="34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p>
        </w:tc>
        <w:tc>
          <w:tcPr>
            <w:tcW w:w="184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4</w:t>
            </w:r>
            <w:r w:rsidR="00352E92">
              <w:rPr>
                <w:rFonts w:ascii="Times New Roman" w:eastAsia="Times New Roman" w:hAnsi="Times New Roman" w:cs="Times New Roman"/>
                <w:color w:val="000000"/>
                <w:sz w:val="24"/>
                <w:szCs w:val="24"/>
              </w:rPr>
              <w:t>2</w:t>
            </w:r>
          </w:p>
        </w:tc>
      </w:tr>
      <w:tr w:rsidR="00465454" w:rsidRPr="005B7CDA" w:rsidTr="00420246">
        <w:trPr>
          <w:trHeight w:val="592"/>
        </w:trPr>
        <w:tc>
          <w:tcPr>
            <w:tcW w:w="28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r w:rsidRPr="005B7CDA">
              <w:rPr>
                <w:rFonts w:ascii="Times New Roman" w:eastAsia="Times New Roman" w:hAnsi="Times New Roman" w:cs="Times New Roman"/>
                <w:color w:val="000000"/>
                <w:sz w:val="24"/>
                <w:szCs w:val="24"/>
              </w:rPr>
              <w:t>Total</w:t>
            </w:r>
          </w:p>
        </w:tc>
        <w:tc>
          <w:tcPr>
            <w:tcW w:w="3402" w:type="dxa"/>
            <w:noWrap/>
            <w:hideMark/>
          </w:tcPr>
          <w:p w:rsidR="00465454" w:rsidRPr="005B7CDA" w:rsidRDefault="00465454" w:rsidP="003F6571">
            <w:pPr>
              <w:spacing w:line="276" w:lineRule="auto"/>
              <w:jc w:val="both"/>
              <w:rPr>
                <w:rFonts w:ascii="Times New Roman" w:eastAsia="Times New Roman" w:hAnsi="Times New Roman" w:cs="Times New Roman"/>
                <w:color w:val="000000"/>
                <w:sz w:val="24"/>
                <w:szCs w:val="24"/>
              </w:rPr>
            </w:pPr>
          </w:p>
        </w:tc>
        <w:tc>
          <w:tcPr>
            <w:tcW w:w="1842" w:type="dxa"/>
            <w:noWrap/>
            <w:hideMark/>
          </w:tcPr>
          <w:p w:rsidR="00465454" w:rsidRPr="005B7CDA" w:rsidRDefault="00352E92" w:rsidP="003F657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65454" w:rsidRPr="005B7CDA">
              <w:rPr>
                <w:rFonts w:ascii="Times New Roman" w:eastAsia="Times New Roman" w:hAnsi="Times New Roman" w:cs="Times New Roman"/>
                <w:color w:val="000000"/>
                <w:sz w:val="24"/>
                <w:szCs w:val="24"/>
              </w:rPr>
              <w:t>00</w:t>
            </w:r>
          </w:p>
        </w:tc>
      </w:tr>
    </w:tbl>
    <w:p w:rsidR="001007FE" w:rsidRPr="001D0279" w:rsidRDefault="001D0279" w:rsidP="003F6571">
      <w:pPr>
        <w:spacing w:after="0"/>
        <w:jc w:val="both"/>
        <w:rPr>
          <w:rFonts w:asciiTheme="majorBidi" w:hAnsiTheme="majorBidi" w:cstheme="majorBidi" w:hint="cs"/>
          <w:b/>
          <w:bCs/>
          <w:sz w:val="24"/>
          <w:szCs w:val="24"/>
          <w:rtl/>
        </w:rPr>
      </w:pPr>
      <w:r w:rsidRPr="001D0279">
        <w:rPr>
          <w:rFonts w:ascii="Times New Roman" w:eastAsia="Times New Roman" w:hAnsi="Times New Roman" w:cs="Times New Roman"/>
          <w:color w:val="000000"/>
          <w:sz w:val="24"/>
          <w:szCs w:val="24"/>
        </w:rPr>
        <w:t>Table 1: Various skin disorder seen in the study</w:t>
      </w:r>
      <w:bookmarkStart w:id="0" w:name="_GoBack"/>
      <w:bookmarkEnd w:id="0"/>
    </w:p>
    <w:p w:rsidR="00FD0DC0" w:rsidRDefault="006E59EC" w:rsidP="003F6571">
      <w:pPr>
        <w:shd w:val="clear" w:color="auto" w:fill="FFFFFF"/>
        <w:jc w:val="both"/>
        <w:rPr>
          <w:rFonts w:asciiTheme="majorBidi" w:hAnsiTheme="majorBidi" w:cstheme="majorBidi"/>
          <w:sz w:val="24"/>
          <w:szCs w:val="24"/>
        </w:rPr>
      </w:pPr>
      <w:r>
        <w:rPr>
          <w:noProof/>
        </w:rPr>
        <w:lastRenderedPageBreak/>
        <w:drawing>
          <wp:inline distT="0" distB="0" distL="0" distR="0" wp14:anchorId="31173D73" wp14:editId="639D3EFD">
            <wp:extent cx="5486400" cy="3589020"/>
            <wp:effectExtent l="0" t="0" r="0" b="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5D77" w:rsidRDefault="00B631E0" w:rsidP="003F6571">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Figure 1: Initial histopathological outcome of the 200 skin biopsies.</w:t>
      </w:r>
    </w:p>
    <w:p w:rsidR="0011429E" w:rsidRPr="001840DC" w:rsidRDefault="0011429E" w:rsidP="003F6571">
      <w:pPr>
        <w:autoSpaceDE w:val="0"/>
        <w:autoSpaceDN w:val="0"/>
        <w:adjustRightInd w:val="0"/>
        <w:spacing w:after="0"/>
        <w:jc w:val="both"/>
        <w:rPr>
          <w:rFonts w:asciiTheme="majorBidi" w:hAnsiTheme="majorBidi" w:cstheme="majorBidi"/>
          <w:sz w:val="24"/>
          <w:szCs w:val="24"/>
        </w:rPr>
      </w:pPr>
    </w:p>
    <w:p w:rsidR="00881997" w:rsidRDefault="006E59EC" w:rsidP="003F6571">
      <w:pPr>
        <w:jc w:val="both"/>
        <w:rPr>
          <w:sz w:val="24"/>
          <w:szCs w:val="24"/>
        </w:rPr>
      </w:pPr>
      <w:r>
        <w:rPr>
          <w:noProof/>
        </w:rPr>
        <w:drawing>
          <wp:inline distT="0" distB="0" distL="0" distR="0" wp14:anchorId="2286646D" wp14:editId="18C76E62">
            <wp:extent cx="5486400" cy="3589020"/>
            <wp:effectExtent l="0" t="0" r="0" b="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20EA" w:rsidRDefault="00C320EA" w:rsidP="003F6571">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Figure 2: Results in figure 1 after </w:t>
      </w:r>
      <w:proofErr w:type="spellStart"/>
      <w:r>
        <w:rPr>
          <w:rFonts w:asciiTheme="majorBidi" w:hAnsiTheme="majorBidi" w:cstheme="majorBidi"/>
          <w:sz w:val="24"/>
          <w:szCs w:val="24"/>
        </w:rPr>
        <w:t>clinicopathological</w:t>
      </w:r>
      <w:proofErr w:type="spellEnd"/>
      <w:r>
        <w:rPr>
          <w:rFonts w:asciiTheme="majorBidi" w:hAnsiTheme="majorBidi" w:cstheme="majorBidi"/>
          <w:sz w:val="24"/>
          <w:szCs w:val="24"/>
        </w:rPr>
        <w:t xml:space="preserve"> correlation and special tests.</w:t>
      </w:r>
    </w:p>
    <w:p w:rsidR="006E59EC" w:rsidRDefault="006E59EC" w:rsidP="003F6571">
      <w:pPr>
        <w:jc w:val="both"/>
        <w:rPr>
          <w:sz w:val="24"/>
          <w:szCs w:val="24"/>
        </w:rPr>
      </w:pPr>
      <w:r>
        <w:rPr>
          <w:noProof/>
        </w:rPr>
        <w:lastRenderedPageBreak/>
        <w:drawing>
          <wp:inline distT="0" distB="0" distL="0" distR="0" wp14:anchorId="35E275B3" wp14:editId="4BCA3489">
            <wp:extent cx="5486400" cy="3589020"/>
            <wp:effectExtent l="0" t="0" r="0" b="0"/>
            <wp:docPr id="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C5B3B" w:rsidRDefault="00DF3167" w:rsidP="0011429E">
      <w:pPr>
        <w:jc w:val="both"/>
        <w:rPr>
          <w:rFonts w:asciiTheme="majorBidi" w:hAnsiTheme="majorBidi" w:cstheme="majorBidi"/>
          <w:sz w:val="24"/>
          <w:szCs w:val="24"/>
        </w:rPr>
      </w:pPr>
      <w:r>
        <w:rPr>
          <w:rFonts w:asciiTheme="majorBidi" w:hAnsiTheme="majorBidi" w:cstheme="majorBidi"/>
          <w:sz w:val="24"/>
          <w:szCs w:val="24"/>
        </w:rPr>
        <w:t xml:space="preserve">Figure 3: </w:t>
      </w:r>
      <w:r>
        <w:rPr>
          <w:rFonts w:asciiTheme="majorBidi" w:eastAsia="Times New Roman" w:hAnsiTheme="majorBidi" w:cstheme="majorBidi"/>
          <w:sz w:val="24"/>
          <w:szCs w:val="24"/>
        </w:rPr>
        <w:t>T</w:t>
      </w:r>
      <w:r w:rsidRPr="002528D7">
        <w:rPr>
          <w:rFonts w:asciiTheme="majorBidi" w:eastAsia="Times New Roman" w:hAnsiTheme="majorBidi" w:cstheme="majorBidi"/>
          <w:sz w:val="24"/>
          <w:szCs w:val="24"/>
        </w:rPr>
        <w:t>echnique</w:t>
      </w:r>
      <w:r>
        <w:rPr>
          <w:rFonts w:asciiTheme="majorBidi" w:eastAsia="Times New Roman" w:hAnsiTheme="majorBidi" w:cstheme="majorBidi"/>
          <w:sz w:val="24"/>
          <w:szCs w:val="24"/>
        </w:rPr>
        <w:t xml:space="preserve">s needed to reach definite diagnoses. </w:t>
      </w:r>
    </w:p>
    <w:p w:rsidR="003C5B3B" w:rsidRDefault="003C5B3B" w:rsidP="003F6571">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74E43D0" wp14:editId="008C4674">
            <wp:extent cx="5485700" cy="1965960"/>
            <wp:effectExtent l="0" t="0" r="0" b="0"/>
            <wp:docPr id="6" name="صورة 1" descr="H:\hana fin\saf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ana fin\safa1.1.jpg"/>
                    <pic:cNvPicPr>
                      <a:picLocks noChangeAspect="1" noChangeArrowheads="1"/>
                    </pic:cNvPicPr>
                  </pic:nvPicPr>
                  <pic:blipFill rotWithShape="1">
                    <a:blip r:embed="rId14" cstate="print"/>
                    <a:srcRect b="49312"/>
                    <a:stretch/>
                  </pic:blipFill>
                  <pic:spPr bwMode="auto">
                    <a:xfrm>
                      <a:off x="0" y="0"/>
                      <a:ext cx="5486400" cy="1966211"/>
                    </a:xfrm>
                    <a:prstGeom prst="rect">
                      <a:avLst/>
                    </a:prstGeom>
                    <a:noFill/>
                    <a:ln>
                      <a:noFill/>
                    </a:ln>
                    <a:extLst>
                      <a:ext uri="{53640926-AAD7-44D8-BBD7-CCE9431645EC}">
                        <a14:shadowObscured xmlns:a14="http://schemas.microsoft.com/office/drawing/2010/main"/>
                      </a:ext>
                    </a:extLst>
                  </pic:spPr>
                </pic:pic>
              </a:graphicData>
            </a:graphic>
          </wp:inline>
        </w:drawing>
      </w:r>
    </w:p>
    <w:p w:rsidR="003C5B3B" w:rsidRDefault="003C5B3B" w:rsidP="00E95998">
      <w:pPr>
        <w:spacing w:after="0"/>
        <w:rPr>
          <w:noProof/>
        </w:rPr>
      </w:pPr>
      <w:r>
        <w:rPr>
          <w:rFonts w:asciiTheme="majorBidi" w:hAnsiTheme="majorBidi" w:cstheme="majorBidi"/>
          <w:sz w:val="24"/>
          <w:szCs w:val="24"/>
        </w:rPr>
        <w:t xml:space="preserve">Figure </w:t>
      </w:r>
      <w:r w:rsidR="00E95998">
        <w:rPr>
          <w:rFonts w:asciiTheme="majorBidi" w:hAnsiTheme="majorBidi" w:cstheme="majorBidi"/>
          <w:sz w:val="24"/>
          <w:szCs w:val="24"/>
        </w:rPr>
        <w:t>4</w:t>
      </w:r>
      <w:r>
        <w:rPr>
          <w:rFonts w:asciiTheme="majorBidi" w:hAnsiTheme="majorBidi" w:cstheme="majorBidi"/>
          <w:sz w:val="24"/>
          <w:szCs w:val="24"/>
        </w:rPr>
        <w:t xml:space="preserve">: A case with a </w:t>
      </w:r>
      <w:r w:rsidR="00E95998">
        <w:rPr>
          <w:rFonts w:asciiTheme="majorBidi" w:hAnsiTheme="majorBidi" w:cstheme="majorBidi"/>
          <w:sz w:val="24"/>
          <w:szCs w:val="24"/>
        </w:rPr>
        <w:t>final diagnosis  matches pathological diagnosis</w:t>
      </w:r>
      <w:r>
        <w:rPr>
          <w:noProof/>
        </w:rPr>
        <w:t xml:space="preserve"> </w:t>
      </w:r>
    </w:p>
    <w:p w:rsidR="003C5B3B" w:rsidRPr="005753E8" w:rsidRDefault="003C5B3B" w:rsidP="003F6571">
      <w:pPr>
        <w:spacing w:after="0"/>
        <w:rPr>
          <w:rFonts w:asciiTheme="majorBidi" w:hAnsiTheme="majorBidi" w:cstheme="majorBidi"/>
          <w:sz w:val="24"/>
          <w:szCs w:val="24"/>
        </w:rPr>
      </w:pPr>
      <w:r w:rsidRPr="005753E8">
        <w:rPr>
          <w:rFonts w:asciiTheme="majorBidi" w:hAnsiTheme="majorBidi" w:cstheme="majorBidi"/>
          <w:sz w:val="24"/>
          <w:szCs w:val="24"/>
        </w:rPr>
        <w:t>(a) Clinical diagnosis was hemorrhgic oedema of infancy. (</w:t>
      </w:r>
      <w:r w:rsidR="00E95998" w:rsidRPr="005753E8">
        <w:rPr>
          <w:rFonts w:asciiTheme="majorBidi" w:hAnsiTheme="majorBidi" w:cstheme="majorBidi"/>
          <w:sz w:val="24"/>
          <w:szCs w:val="24"/>
        </w:rPr>
        <w:t>b</w:t>
      </w:r>
      <w:r w:rsidRPr="005753E8">
        <w:rPr>
          <w:rFonts w:asciiTheme="majorBidi" w:hAnsiTheme="majorBidi" w:cstheme="majorBidi"/>
          <w:sz w:val="24"/>
          <w:szCs w:val="24"/>
        </w:rPr>
        <w:t>) Histopathology was vasculit</w:t>
      </w:r>
      <w:r w:rsidR="00E95998" w:rsidRPr="005753E8">
        <w:rPr>
          <w:rFonts w:asciiTheme="majorBidi" w:hAnsiTheme="majorBidi" w:cstheme="majorBidi"/>
          <w:sz w:val="24"/>
          <w:szCs w:val="24"/>
        </w:rPr>
        <w:t xml:space="preserve">is </w:t>
      </w:r>
    </w:p>
    <w:p w:rsidR="003C5B3B" w:rsidRPr="005753E8" w:rsidRDefault="003C5B3B" w:rsidP="003F6571">
      <w:pPr>
        <w:spacing w:after="0"/>
        <w:rPr>
          <w:rFonts w:asciiTheme="majorBidi" w:hAnsiTheme="majorBidi" w:cstheme="majorBidi"/>
          <w:sz w:val="24"/>
          <w:szCs w:val="24"/>
        </w:rPr>
      </w:pPr>
    </w:p>
    <w:p w:rsidR="003C5B3B" w:rsidRDefault="003C5B3B" w:rsidP="003F6571"/>
    <w:p w:rsidR="003C5B3B" w:rsidRDefault="003C5B3B" w:rsidP="003F6571"/>
    <w:p w:rsidR="003C5B3B" w:rsidRDefault="003C5B3B" w:rsidP="003F6571">
      <w:r>
        <w:rPr>
          <w:noProof/>
        </w:rPr>
        <w:lastRenderedPageBreak/>
        <w:drawing>
          <wp:inline distT="0" distB="0" distL="0" distR="0" wp14:anchorId="37A8C1B4" wp14:editId="601BECD2">
            <wp:extent cx="5485700" cy="1935480"/>
            <wp:effectExtent l="0" t="0" r="0" b="0"/>
            <wp:docPr id="8" name="صورة 8" descr="H:\hana fin\sa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ana fin\safa2.jpg"/>
                    <pic:cNvPicPr>
                      <a:picLocks noChangeAspect="1" noChangeArrowheads="1"/>
                    </pic:cNvPicPr>
                  </pic:nvPicPr>
                  <pic:blipFill rotWithShape="1">
                    <a:blip r:embed="rId15" cstate="print"/>
                    <a:srcRect b="50098"/>
                    <a:stretch/>
                  </pic:blipFill>
                  <pic:spPr bwMode="auto">
                    <a:xfrm>
                      <a:off x="0" y="0"/>
                      <a:ext cx="5486400" cy="1935727"/>
                    </a:xfrm>
                    <a:prstGeom prst="rect">
                      <a:avLst/>
                    </a:prstGeom>
                    <a:noFill/>
                    <a:ln>
                      <a:noFill/>
                    </a:ln>
                    <a:extLst>
                      <a:ext uri="{53640926-AAD7-44D8-BBD7-CCE9431645EC}">
                        <a14:shadowObscured xmlns:a14="http://schemas.microsoft.com/office/drawing/2010/main"/>
                      </a:ext>
                    </a:extLst>
                  </pic:spPr>
                </pic:pic>
              </a:graphicData>
            </a:graphic>
          </wp:inline>
        </w:drawing>
      </w:r>
    </w:p>
    <w:p w:rsidR="003C5B3B" w:rsidRDefault="003C5B3B" w:rsidP="005753E8">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Figure </w:t>
      </w:r>
      <w:r>
        <w:rPr>
          <w:rFonts w:asciiTheme="majorBidi" w:hAnsiTheme="majorBidi" w:cstheme="majorBidi"/>
        </w:rPr>
        <w:t>5</w:t>
      </w:r>
      <w:r w:rsidRPr="008B24D0">
        <w:rPr>
          <w:rFonts w:asciiTheme="majorBidi" w:hAnsiTheme="majorBidi" w:cstheme="majorBidi"/>
          <w:sz w:val="24"/>
          <w:szCs w:val="24"/>
        </w:rPr>
        <w:t xml:space="preserve">: </w:t>
      </w:r>
      <w:r>
        <w:rPr>
          <w:rFonts w:asciiTheme="majorBidi" w:hAnsiTheme="majorBidi" w:cstheme="majorBidi"/>
          <w:sz w:val="24"/>
          <w:szCs w:val="24"/>
        </w:rPr>
        <w:t>A c</w:t>
      </w:r>
      <w:r w:rsidRPr="008B24D0">
        <w:rPr>
          <w:rFonts w:asciiTheme="majorBidi" w:hAnsiTheme="majorBidi" w:cstheme="majorBidi"/>
          <w:sz w:val="24"/>
          <w:szCs w:val="24"/>
        </w:rPr>
        <w:t xml:space="preserve">ase where </w:t>
      </w:r>
      <w:r w:rsidR="005753E8">
        <w:rPr>
          <w:rFonts w:asciiTheme="majorBidi" w:hAnsiTheme="majorBidi" w:cstheme="majorBidi"/>
          <w:sz w:val="24"/>
          <w:szCs w:val="24"/>
        </w:rPr>
        <w:t xml:space="preserve">final diagnosis  reached by </w:t>
      </w:r>
      <w:proofErr w:type="spellStart"/>
      <w:r w:rsidR="005753E8">
        <w:rPr>
          <w:rFonts w:asciiTheme="majorBidi" w:hAnsiTheme="majorBidi" w:cstheme="majorBidi"/>
          <w:sz w:val="24"/>
          <w:szCs w:val="24"/>
        </w:rPr>
        <w:t>clinicopathological</w:t>
      </w:r>
      <w:proofErr w:type="spellEnd"/>
      <w:r w:rsidR="005753E8">
        <w:rPr>
          <w:rFonts w:asciiTheme="majorBidi" w:hAnsiTheme="majorBidi" w:cstheme="majorBidi"/>
          <w:sz w:val="24"/>
          <w:szCs w:val="24"/>
        </w:rPr>
        <w:t xml:space="preserve"> correlation</w:t>
      </w:r>
      <w:r w:rsidRPr="008B24D0">
        <w:rPr>
          <w:rFonts w:asciiTheme="majorBidi" w:hAnsiTheme="majorBidi" w:cstheme="majorBidi"/>
          <w:sz w:val="24"/>
          <w:szCs w:val="24"/>
        </w:rPr>
        <w:t xml:space="preserve"> </w:t>
      </w:r>
    </w:p>
    <w:p w:rsidR="005753E8" w:rsidRDefault="003C5B3B" w:rsidP="005753E8">
      <w:pPr>
        <w:autoSpaceDE w:val="0"/>
        <w:autoSpaceDN w:val="0"/>
        <w:adjustRightInd w:val="0"/>
        <w:spacing w:after="0"/>
        <w:jc w:val="both"/>
        <w:rPr>
          <w:rFonts w:asciiTheme="majorBidi" w:hAnsiTheme="majorBidi" w:cstheme="majorBidi"/>
          <w:sz w:val="24"/>
          <w:szCs w:val="24"/>
        </w:rPr>
      </w:pPr>
      <w:r w:rsidRPr="00E52AB6">
        <w:rPr>
          <w:rFonts w:asciiTheme="majorBidi" w:hAnsiTheme="majorBidi" w:cstheme="majorBidi"/>
          <w:sz w:val="24"/>
          <w:szCs w:val="24"/>
        </w:rPr>
        <w:t>(a) C</w:t>
      </w:r>
      <w:r w:rsidR="005753E8">
        <w:rPr>
          <w:rFonts w:asciiTheme="majorBidi" w:hAnsiTheme="majorBidi" w:cstheme="majorBidi"/>
          <w:sz w:val="24"/>
          <w:szCs w:val="24"/>
        </w:rPr>
        <w:t>linical diagnosis was</w:t>
      </w:r>
      <w:r w:rsidRPr="00E52AB6">
        <w:rPr>
          <w:rFonts w:asciiTheme="majorBidi" w:hAnsiTheme="majorBidi" w:cstheme="majorBidi"/>
          <w:sz w:val="24"/>
          <w:szCs w:val="24"/>
        </w:rPr>
        <w:t xml:space="preserve"> rosacea. (b ) </w:t>
      </w:r>
      <w:r w:rsidR="005753E8">
        <w:rPr>
          <w:rFonts w:asciiTheme="majorBidi" w:hAnsiTheme="majorBidi" w:cstheme="majorBidi"/>
          <w:sz w:val="24"/>
          <w:szCs w:val="24"/>
        </w:rPr>
        <w:t>pathology</w:t>
      </w:r>
      <w:r w:rsidRPr="00E52AB6">
        <w:rPr>
          <w:rFonts w:asciiTheme="majorBidi" w:hAnsiTheme="majorBidi" w:cstheme="majorBidi"/>
          <w:sz w:val="24"/>
          <w:szCs w:val="24"/>
        </w:rPr>
        <w:t xml:space="preserve"> was </w:t>
      </w:r>
      <w:proofErr w:type="spellStart"/>
      <w:r w:rsidRPr="00E52AB6">
        <w:rPr>
          <w:rFonts w:asciiTheme="majorBidi" w:hAnsiTheme="majorBidi" w:cstheme="majorBidi"/>
          <w:sz w:val="24"/>
          <w:szCs w:val="24"/>
        </w:rPr>
        <w:t>non specific</w:t>
      </w:r>
      <w:proofErr w:type="spellEnd"/>
      <w:r w:rsidRPr="00E52AB6">
        <w:rPr>
          <w:rFonts w:asciiTheme="majorBidi" w:hAnsiTheme="majorBidi" w:cstheme="majorBidi"/>
          <w:sz w:val="24"/>
          <w:szCs w:val="24"/>
        </w:rPr>
        <w:t xml:space="preserve"> inflammation. </w:t>
      </w:r>
    </w:p>
    <w:p w:rsidR="003C5B3B" w:rsidRDefault="003C5B3B" w:rsidP="00C067ED">
      <w:pPr>
        <w:autoSpaceDE w:val="0"/>
        <w:autoSpaceDN w:val="0"/>
        <w:adjustRightInd w:val="0"/>
        <w:spacing w:after="0"/>
        <w:jc w:val="both"/>
      </w:pPr>
      <w:r w:rsidRPr="00E52AB6">
        <w:rPr>
          <w:rFonts w:asciiTheme="majorBidi" w:hAnsiTheme="majorBidi" w:cstheme="majorBidi"/>
          <w:sz w:val="24"/>
          <w:szCs w:val="24"/>
        </w:rPr>
        <w:t xml:space="preserve">After </w:t>
      </w:r>
      <w:r w:rsidR="005753E8">
        <w:rPr>
          <w:rFonts w:asciiTheme="majorBidi" w:hAnsiTheme="majorBidi" w:cstheme="majorBidi"/>
          <w:sz w:val="24"/>
          <w:szCs w:val="24"/>
        </w:rPr>
        <w:t>correlation</w:t>
      </w:r>
      <w:r w:rsidRPr="00E52AB6">
        <w:rPr>
          <w:rFonts w:asciiTheme="majorBidi" w:hAnsiTheme="majorBidi" w:cstheme="majorBidi"/>
          <w:sz w:val="24"/>
          <w:szCs w:val="24"/>
        </w:rPr>
        <w:t xml:space="preserve">, </w:t>
      </w:r>
      <w:r w:rsidR="005753E8">
        <w:rPr>
          <w:rFonts w:asciiTheme="majorBidi" w:hAnsiTheme="majorBidi" w:cstheme="majorBidi"/>
          <w:sz w:val="24"/>
          <w:szCs w:val="24"/>
        </w:rPr>
        <w:t xml:space="preserve">final diagnosis </w:t>
      </w:r>
      <w:r w:rsidRPr="00E52AB6">
        <w:rPr>
          <w:rFonts w:asciiTheme="majorBidi" w:hAnsiTheme="majorBidi" w:cstheme="majorBidi"/>
          <w:sz w:val="24"/>
          <w:szCs w:val="24"/>
        </w:rPr>
        <w:t xml:space="preserve">was </w:t>
      </w:r>
      <w:proofErr w:type="spellStart"/>
      <w:r w:rsidRPr="00E52AB6">
        <w:rPr>
          <w:rFonts w:asciiTheme="majorBidi" w:hAnsiTheme="majorBidi" w:cstheme="majorBidi"/>
          <w:sz w:val="24"/>
          <w:szCs w:val="24"/>
        </w:rPr>
        <w:t>Demodicidosis</w:t>
      </w:r>
      <w:proofErr w:type="spellEnd"/>
      <w:r w:rsidRPr="00E52AB6">
        <w:rPr>
          <w:rFonts w:asciiTheme="majorBidi" w:hAnsiTheme="majorBidi" w:cstheme="majorBidi"/>
          <w:sz w:val="24"/>
          <w:szCs w:val="24"/>
        </w:rPr>
        <w:t xml:space="preserve">. </w:t>
      </w:r>
    </w:p>
    <w:p w:rsidR="003C5B3B" w:rsidRDefault="003C5B3B" w:rsidP="003F6571"/>
    <w:p w:rsidR="003C5B3B" w:rsidRDefault="003C5B3B" w:rsidP="003F6571">
      <w:pPr>
        <w:spacing w:after="0"/>
      </w:pPr>
      <w:r>
        <w:rPr>
          <w:noProof/>
        </w:rPr>
        <w:drawing>
          <wp:inline distT="0" distB="0" distL="0" distR="0" wp14:anchorId="2A590F07" wp14:editId="35A2581C">
            <wp:extent cx="5486400" cy="3879075"/>
            <wp:effectExtent l="19050" t="0" r="0" b="0"/>
            <wp:docPr id="9" name="صورة 1" descr="H:\hana fin\sa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ana fin\safa5.jpg"/>
                    <pic:cNvPicPr>
                      <a:picLocks noChangeAspect="1" noChangeArrowheads="1"/>
                    </pic:cNvPicPr>
                  </pic:nvPicPr>
                  <pic:blipFill>
                    <a:blip r:embed="rId16" cstate="print"/>
                    <a:srcRect/>
                    <a:stretch>
                      <a:fillRect/>
                    </a:stretch>
                  </pic:blipFill>
                  <pic:spPr bwMode="auto">
                    <a:xfrm>
                      <a:off x="0" y="0"/>
                      <a:ext cx="5486400" cy="3879075"/>
                    </a:xfrm>
                    <a:prstGeom prst="rect">
                      <a:avLst/>
                    </a:prstGeom>
                    <a:noFill/>
                    <a:ln w="9525">
                      <a:noFill/>
                      <a:miter lim="800000"/>
                      <a:headEnd/>
                      <a:tailEnd/>
                    </a:ln>
                  </pic:spPr>
                </pic:pic>
              </a:graphicData>
            </a:graphic>
          </wp:inline>
        </w:drawing>
      </w:r>
    </w:p>
    <w:p w:rsidR="003C5B3B" w:rsidRDefault="003C5B3B" w:rsidP="003F6571">
      <w:pPr>
        <w:spacing w:after="0"/>
      </w:pPr>
    </w:p>
    <w:p w:rsidR="003C5B3B" w:rsidRDefault="003C5B3B" w:rsidP="003F6571">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Figure 6: A c</w:t>
      </w:r>
      <w:r w:rsidRPr="008B24D0">
        <w:rPr>
          <w:rFonts w:asciiTheme="majorBidi" w:hAnsiTheme="majorBidi" w:cstheme="majorBidi"/>
          <w:sz w:val="24"/>
          <w:szCs w:val="24"/>
        </w:rPr>
        <w:t xml:space="preserve">ase where </w:t>
      </w:r>
      <w:r w:rsidR="00F938C4">
        <w:rPr>
          <w:rFonts w:asciiTheme="majorBidi" w:hAnsiTheme="majorBidi" w:cstheme="majorBidi"/>
          <w:sz w:val="24"/>
          <w:szCs w:val="24"/>
        </w:rPr>
        <w:t>final diagnosis</w:t>
      </w:r>
      <w:r>
        <w:rPr>
          <w:rFonts w:asciiTheme="majorBidi" w:hAnsiTheme="majorBidi" w:cstheme="majorBidi"/>
          <w:sz w:val="24"/>
          <w:szCs w:val="24"/>
        </w:rPr>
        <w:t xml:space="preserve"> was confirmed by </w:t>
      </w:r>
      <w:r w:rsidRPr="004059B0">
        <w:rPr>
          <w:rFonts w:asciiTheme="majorBidi" w:hAnsiTheme="majorBidi" w:cstheme="majorBidi"/>
        </w:rPr>
        <w:t>immunohistochemistry</w:t>
      </w:r>
      <w:r>
        <w:rPr>
          <w:rFonts w:asciiTheme="majorBidi" w:hAnsiTheme="majorBidi" w:cstheme="majorBidi"/>
        </w:rPr>
        <w:t>.</w:t>
      </w:r>
    </w:p>
    <w:p w:rsidR="003C5B3B" w:rsidRPr="00F938C4" w:rsidRDefault="003C5B3B" w:rsidP="003F6571">
      <w:pPr>
        <w:rPr>
          <w:rFonts w:asciiTheme="majorBidi" w:hAnsiTheme="majorBidi" w:cstheme="majorBidi"/>
          <w:sz w:val="24"/>
          <w:szCs w:val="24"/>
        </w:rPr>
      </w:pPr>
      <w:r>
        <w:rPr>
          <w:noProof/>
        </w:rPr>
        <w:t xml:space="preserve"> </w:t>
      </w:r>
      <w:r w:rsidRPr="00F938C4">
        <w:rPr>
          <w:rFonts w:asciiTheme="majorBidi" w:hAnsiTheme="majorBidi" w:cstheme="majorBidi"/>
          <w:sz w:val="24"/>
          <w:szCs w:val="24"/>
        </w:rPr>
        <w:t xml:space="preserve">(a) Clinical diagnosis was leiomyoma. (b&amp; c ) smooth muscle bundles cutted transversely and </w:t>
      </w:r>
      <w:hyperlink r:id="rId17" w:history="1">
        <w:r w:rsidRPr="00F938C4">
          <w:rPr>
            <w:rFonts w:asciiTheme="majorBidi" w:hAnsiTheme="majorBidi" w:cstheme="majorBidi"/>
            <w:sz w:val="24"/>
            <w:szCs w:val="24"/>
          </w:rPr>
          <w:t>longitudinally</w:t>
        </w:r>
      </w:hyperlink>
      <w:r w:rsidRPr="00F938C4">
        <w:rPr>
          <w:rFonts w:asciiTheme="majorBidi" w:hAnsiTheme="majorBidi" w:cstheme="majorBidi"/>
          <w:sz w:val="24"/>
          <w:szCs w:val="24"/>
        </w:rPr>
        <w:t>. (d) Immunohistochemical stains show the tumor is positive for smooth muscle actin, F</w:t>
      </w:r>
      <w:r w:rsidR="00F938C4" w:rsidRPr="00F938C4">
        <w:rPr>
          <w:rFonts w:asciiTheme="majorBidi" w:hAnsiTheme="majorBidi" w:cstheme="majorBidi"/>
          <w:sz w:val="24"/>
          <w:szCs w:val="24"/>
        </w:rPr>
        <w:t xml:space="preserve">inal </w:t>
      </w:r>
      <w:r w:rsidRPr="00F938C4">
        <w:rPr>
          <w:rFonts w:asciiTheme="majorBidi" w:hAnsiTheme="majorBidi" w:cstheme="majorBidi"/>
          <w:sz w:val="24"/>
          <w:szCs w:val="24"/>
        </w:rPr>
        <w:t>D</w:t>
      </w:r>
      <w:r w:rsidR="00F938C4" w:rsidRPr="00F938C4">
        <w:rPr>
          <w:rFonts w:asciiTheme="majorBidi" w:hAnsiTheme="majorBidi" w:cstheme="majorBidi"/>
          <w:sz w:val="24"/>
          <w:szCs w:val="24"/>
        </w:rPr>
        <w:t>iagnosis</w:t>
      </w:r>
      <w:r w:rsidRPr="00F938C4">
        <w:rPr>
          <w:rFonts w:asciiTheme="majorBidi" w:hAnsiTheme="majorBidi" w:cstheme="majorBidi"/>
          <w:sz w:val="24"/>
          <w:szCs w:val="24"/>
        </w:rPr>
        <w:t xml:space="preserve"> was leiomyoma</w:t>
      </w:r>
    </w:p>
    <w:p w:rsidR="003C5B3B" w:rsidRPr="00267F58" w:rsidRDefault="003C5B3B" w:rsidP="003F6571">
      <w:pPr>
        <w:rPr>
          <w:noProof/>
        </w:rPr>
      </w:pPr>
    </w:p>
    <w:p w:rsidR="003C5B3B" w:rsidRDefault="003C5B3B" w:rsidP="003F6571">
      <w:pPr>
        <w:spacing w:after="0"/>
      </w:pPr>
    </w:p>
    <w:p w:rsidR="0011429E" w:rsidRPr="00A561C8" w:rsidRDefault="00DF3167" w:rsidP="0011429E">
      <w:pPr>
        <w:spacing w:after="0"/>
        <w:jc w:val="both"/>
        <w:rPr>
          <w:rFonts w:asciiTheme="majorBidi" w:hAnsiTheme="majorBidi" w:cstheme="majorBidi"/>
          <w:b/>
          <w:bCs/>
          <w:sz w:val="28"/>
          <w:szCs w:val="28"/>
        </w:rPr>
      </w:pPr>
      <w:r>
        <w:rPr>
          <w:rFonts w:asciiTheme="majorBidi" w:eastAsia="Times New Roman" w:hAnsiTheme="majorBidi" w:cstheme="majorBidi"/>
          <w:sz w:val="24"/>
          <w:szCs w:val="24"/>
        </w:rPr>
        <w:t xml:space="preserve"> </w:t>
      </w:r>
      <w:r w:rsidR="0011429E" w:rsidRPr="00A561C8">
        <w:rPr>
          <w:rFonts w:asciiTheme="majorBidi" w:hAnsiTheme="majorBidi" w:cstheme="majorBidi"/>
          <w:b/>
          <w:bCs/>
          <w:sz w:val="28"/>
          <w:szCs w:val="28"/>
        </w:rPr>
        <w:t>Discussion:</w:t>
      </w:r>
    </w:p>
    <w:p w:rsidR="0011429E" w:rsidRDefault="0011429E" w:rsidP="0011429E">
      <w:pPr>
        <w:spacing w:after="0"/>
        <w:jc w:val="both"/>
        <w:rPr>
          <w:rFonts w:asciiTheme="majorBidi" w:hAnsiTheme="majorBidi" w:cstheme="majorBidi"/>
          <w:sz w:val="24"/>
          <w:szCs w:val="24"/>
        </w:rPr>
      </w:pPr>
      <w:r w:rsidRPr="00FD665D">
        <w:rPr>
          <w:rFonts w:asciiTheme="majorBidi" w:hAnsiTheme="majorBidi" w:cstheme="majorBidi"/>
          <w:sz w:val="24"/>
          <w:szCs w:val="24"/>
        </w:rPr>
        <w:t>The skin biopsy is the most important single  diagnostic technique in dermatology</w:t>
      </w:r>
      <w:r w:rsidRPr="004059B0">
        <w:rPr>
          <w:rFonts w:asciiTheme="majorBidi" w:hAnsiTheme="majorBidi" w:cstheme="majorBidi"/>
          <w:sz w:val="24"/>
          <w:szCs w:val="24"/>
        </w:rPr>
        <w:t>.</w:t>
      </w:r>
      <w:r>
        <w:rPr>
          <w:rFonts w:asciiTheme="majorBidi" w:hAnsiTheme="majorBidi" w:cstheme="majorBidi"/>
          <w:sz w:val="24"/>
          <w:szCs w:val="24"/>
        </w:rPr>
        <w:t xml:space="preserve"> It plays a significant </w:t>
      </w:r>
      <w:r w:rsidRPr="00FD665D">
        <w:rPr>
          <w:rFonts w:asciiTheme="majorBidi" w:hAnsiTheme="majorBidi" w:cstheme="majorBidi"/>
          <w:sz w:val="24"/>
          <w:szCs w:val="24"/>
        </w:rPr>
        <w:t xml:space="preserve">role in the diagnosis of cutaneous tumors as well as inflammatory skin diseases. </w:t>
      </w:r>
      <w:r w:rsidRPr="004059B0">
        <w:rPr>
          <w:rFonts w:asciiTheme="majorBidi" w:hAnsiTheme="majorBidi" w:cstheme="majorBidi"/>
          <w:sz w:val="24"/>
          <w:szCs w:val="24"/>
        </w:rPr>
        <w:t xml:space="preserve"> (</w:t>
      </w:r>
      <w:r>
        <w:rPr>
          <w:rFonts w:asciiTheme="majorBidi" w:hAnsiTheme="majorBidi" w:cstheme="majorBidi"/>
          <w:sz w:val="24"/>
          <w:szCs w:val="24"/>
        </w:rPr>
        <w:t>5</w:t>
      </w:r>
      <w:r w:rsidRPr="004059B0">
        <w:rPr>
          <w:rFonts w:asciiTheme="majorBidi" w:hAnsiTheme="majorBidi" w:cstheme="majorBidi"/>
          <w:sz w:val="24"/>
          <w:szCs w:val="24"/>
        </w:rPr>
        <w:t xml:space="preserve">, </w:t>
      </w:r>
      <w:r>
        <w:rPr>
          <w:rFonts w:asciiTheme="majorBidi" w:hAnsiTheme="majorBidi" w:cstheme="majorBidi"/>
          <w:sz w:val="24"/>
          <w:szCs w:val="24"/>
        </w:rPr>
        <w:t>8</w:t>
      </w:r>
      <w:r w:rsidRPr="004059B0">
        <w:rPr>
          <w:rFonts w:asciiTheme="majorBidi" w:hAnsiTheme="majorBidi" w:cstheme="majorBidi"/>
          <w:sz w:val="24"/>
          <w:szCs w:val="24"/>
        </w:rPr>
        <w:t xml:space="preserve">, </w:t>
      </w:r>
      <w:r>
        <w:rPr>
          <w:rFonts w:asciiTheme="majorBidi" w:hAnsiTheme="majorBidi" w:cstheme="majorBidi"/>
          <w:sz w:val="24"/>
          <w:szCs w:val="24"/>
        </w:rPr>
        <w:t>9</w:t>
      </w:r>
      <w:r w:rsidRPr="004059B0">
        <w:rPr>
          <w:rFonts w:asciiTheme="majorBidi" w:hAnsiTheme="majorBidi" w:cstheme="majorBidi"/>
          <w:sz w:val="24"/>
          <w:szCs w:val="24"/>
        </w:rPr>
        <w:t>,</w:t>
      </w:r>
      <w:r>
        <w:rPr>
          <w:rFonts w:asciiTheme="majorBidi" w:hAnsiTheme="majorBidi" w:cstheme="majorBidi"/>
          <w:sz w:val="24"/>
          <w:szCs w:val="24"/>
        </w:rPr>
        <w:t xml:space="preserve"> 10</w:t>
      </w:r>
      <w:r w:rsidRPr="004059B0">
        <w:rPr>
          <w:rFonts w:asciiTheme="majorBidi" w:hAnsiTheme="majorBidi" w:cstheme="majorBidi"/>
          <w:sz w:val="24"/>
          <w:szCs w:val="24"/>
        </w:rPr>
        <w:t>)</w:t>
      </w:r>
    </w:p>
    <w:p w:rsidR="0011429E" w:rsidRDefault="0011429E" w:rsidP="0011429E">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In this study 200</w:t>
      </w:r>
      <w:r w:rsidRPr="00FD665D">
        <w:rPr>
          <w:rFonts w:asciiTheme="majorBidi" w:hAnsiTheme="majorBidi" w:cstheme="majorBidi"/>
          <w:sz w:val="24"/>
          <w:szCs w:val="24"/>
        </w:rPr>
        <w:t xml:space="preserve"> cases were studied clinically and pathologically. They included various skin disorders; inflammatory and neoplastic. Our results</w:t>
      </w:r>
      <w:r w:rsidRPr="004059B0">
        <w:rPr>
          <w:rFonts w:asciiTheme="majorBidi" w:hAnsiTheme="majorBidi" w:cstheme="majorBidi"/>
          <w:sz w:val="24"/>
          <w:szCs w:val="24"/>
        </w:rPr>
        <w:t xml:space="preserve"> showed that </w:t>
      </w:r>
      <w:proofErr w:type="spellStart"/>
      <w:r w:rsidRPr="004059B0">
        <w:rPr>
          <w:rFonts w:asciiTheme="majorBidi" w:hAnsiTheme="majorBidi" w:cstheme="majorBidi"/>
          <w:sz w:val="24"/>
          <w:szCs w:val="24"/>
        </w:rPr>
        <w:t>clinicopathological</w:t>
      </w:r>
      <w:proofErr w:type="spellEnd"/>
      <w:r w:rsidRPr="004059B0">
        <w:rPr>
          <w:rFonts w:asciiTheme="majorBidi" w:hAnsiTheme="majorBidi" w:cstheme="majorBidi"/>
          <w:sz w:val="24"/>
          <w:szCs w:val="24"/>
        </w:rPr>
        <w:t xml:space="preserve"> concordance between submitting clinician a</w:t>
      </w:r>
      <w:r>
        <w:rPr>
          <w:rFonts w:asciiTheme="majorBidi" w:hAnsiTheme="majorBidi" w:cstheme="majorBidi"/>
          <w:sz w:val="24"/>
          <w:szCs w:val="24"/>
        </w:rPr>
        <w:t>nd biopsy results occurred in 82</w:t>
      </w:r>
      <w:r w:rsidRPr="004059B0">
        <w:rPr>
          <w:rFonts w:asciiTheme="majorBidi" w:hAnsiTheme="majorBidi" w:cstheme="majorBidi"/>
          <w:sz w:val="24"/>
          <w:szCs w:val="24"/>
        </w:rPr>
        <w:t xml:space="preserve">% but after </w:t>
      </w:r>
      <w:proofErr w:type="spellStart"/>
      <w:r w:rsidRPr="004059B0">
        <w:rPr>
          <w:rFonts w:asciiTheme="majorBidi" w:hAnsiTheme="majorBidi" w:cstheme="majorBidi"/>
          <w:sz w:val="24"/>
          <w:szCs w:val="24"/>
        </w:rPr>
        <w:t>clinicopathologic</w:t>
      </w:r>
      <w:proofErr w:type="spellEnd"/>
      <w:r w:rsidRPr="004059B0">
        <w:rPr>
          <w:rFonts w:asciiTheme="majorBidi" w:hAnsiTheme="majorBidi" w:cstheme="majorBidi"/>
          <w:sz w:val="24"/>
          <w:szCs w:val="24"/>
        </w:rPr>
        <w:t xml:space="preserve"> correlation concordance between biopsy result and final diagnosis occurred in only </w:t>
      </w:r>
      <w:r>
        <w:rPr>
          <w:rFonts w:asciiTheme="majorBidi" w:hAnsiTheme="majorBidi" w:cstheme="majorBidi"/>
          <w:sz w:val="24"/>
          <w:szCs w:val="24"/>
        </w:rPr>
        <w:t>58</w:t>
      </w:r>
      <w:r w:rsidRPr="004059B0">
        <w:rPr>
          <w:rFonts w:asciiTheme="majorBidi" w:hAnsiTheme="majorBidi" w:cstheme="majorBidi"/>
          <w:sz w:val="24"/>
          <w:szCs w:val="24"/>
        </w:rPr>
        <w:t>%.</w:t>
      </w:r>
      <w:r>
        <w:rPr>
          <w:rFonts w:asciiTheme="majorBidi" w:hAnsiTheme="majorBidi" w:cstheme="majorBidi"/>
          <w:sz w:val="24"/>
          <w:szCs w:val="24"/>
        </w:rPr>
        <w:t xml:space="preserve">  T</w:t>
      </w:r>
      <w:r w:rsidRPr="004059B0">
        <w:rPr>
          <w:rFonts w:asciiTheme="majorBidi" w:hAnsiTheme="majorBidi" w:cstheme="majorBidi"/>
          <w:sz w:val="24"/>
          <w:szCs w:val="24"/>
        </w:rPr>
        <w:t>he histological diagnosis of cutaneous diseases can be confusing, even for the most experienced pathologist</w:t>
      </w:r>
      <w:r>
        <w:rPr>
          <w:rFonts w:asciiTheme="majorBidi" w:hAnsiTheme="majorBidi" w:cstheme="majorBidi"/>
          <w:sz w:val="24"/>
          <w:szCs w:val="24"/>
        </w:rPr>
        <w:t xml:space="preserve"> and the initial pathological report may be incorrect</w:t>
      </w:r>
      <w:r w:rsidRPr="004059B0">
        <w:rPr>
          <w:rFonts w:asciiTheme="majorBidi" w:hAnsiTheme="majorBidi" w:cstheme="majorBidi"/>
          <w:sz w:val="24"/>
          <w:szCs w:val="24"/>
        </w:rPr>
        <w:t xml:space="preserve"> because many diverse inflammatory skin diseases share the </w:t>
      </w:r>
      <w:r>
        <w:rPr>
          <w:rFonts w:asciiTheme="majorBidi" w:hAnsiTheme="majorBidi" w:cstheme="majorBidi"/>
          <w:sz w:val="24"/>
          <w:szCs w:val="24"/>
        </w:rPr>
        <w:t>same basic inflammatory process.</w:t>
      </w:r>
      <w:r w:rsidRPr="004059B0">
        <w:rPr>
          <w:rFonts w:asciiTheme="majorBidi" w:hAnsiTheme="majorBidi" w:cstheme="majorBidi"/>
          <w:sz w:val="24"/>
          <w:szCs w:val="24"/>
        </w:rPr>
        <w:t xml:space="preserve"> In view of this complexity and commonality, many histopathological reports used the term consistent with rather than confirming a specific diagnosis. (</w:t>
      </w:r>
      <w:r>
        <w:rPr>
          <w:rFonts w:asciiTheme="majorBidi" w:hAnsiTheme="majorBidi" w:cstheme="majorBidi"/>
          <w:sz w:val="24"/>
          <w:szCs w:val="24"/>
        </w:rPr>
        <w:t>10</w:t>
      </w:r>
      <w:r w:rsidRPr="004059B0">
        <w:rPr>
          <w:rFonts w:asciiTheme="majorBidi" w:hAnsiTheme="majorBidi" w:cstheme="majorBidi"/>
          <w:sz w:val="24"/>
          <w:szCs w:val="24"/>
        </w:rPr>
        <w:t>)</w:t>
      </w:r>
      <w:r>
        <w:rPr>
          <w:rFonts w:asciiTheme="majorBidi" w:hAnsiTheme="majorBidi" w:cstheme="majorBidi"/>
          <w:sz w:val="24"/>
          <w:szCs w:val="24"/>
        </w:rPr>
        <w:t xml:space="preserve"> The </w:t>
      </w:r>
      <w:proofErr w:type="spellStart"/>
      <w:r>
        <w:rPr>
          <w:rFonts w:asciiTheme="majorBidi" w:hAnsiTheme="majorBidi" w:cstheme="majorBidi"/>
          <w:sz w:val="24"/>
          <w:szCs w:val="24"/>
        </w:rPr>
        <w:t>histopathologist</w:t>
      </w:r>
      <w:proofErr w:type="spellEnd"/>
      <w:r>
        <w:rPr>
          <w:rFonts w:asciiTheme="majorBidi" w:hAnsiTheme="majorBidi" w:cstheme="majorBidi"/>
          <w:sz w:val="24"/>
          <w:szCs w:val="24"/>
        </w:rPr>
        <w:t xml:space="preserve"> was </w:t>
      </w:r>
      <w:r w:rsidRPr="004059B0">
        <w:rPr>
          <w:rFonts w:asciiTheme="majorBidi" w:eastAsia="Times New Roman" w:hAnsiTheme="majorBidi" w:cstheme="majorBidi"/>
          <w:sz w:val="24"/>
          <w:szCs w:val="24"/>
        </w:rPr>
        <w:t>not able to confirm the clinical diagnosis offered by the dermatologist or</w:t>
      </w:r>
      <w:r>
        <w:rPr>
          <w:rFonts w:asciiTheme="majorBidi" w:eastAsia="Times New Roman" w:hAnsiTheme="majorBidi" w:cstheme="majorBidi"/>
          <w:sz w:val="24"/>
          <w:szCs w:val="24"/>
        </w:rPr>
        <w:t xml:space="preserve"> to provide a specific diagnosis in 12%,</w:t>
      </w:r>
      <w:r w:rsidRPr="000B7335">
        <w:rPr>
          <w:rFonts w:asciiTheme="majorBidi" w:hAnsiTheme="majorBidi" w:cstheme="majorBidi"/>
          <w:sz w:val="24"/>
          <w:szCs w:val="24"/>
        </w:rPr>
        <w:t xml:space="preserve"> </w:t>
      </w:r>
      <w:r>
        <w:rPr>
          <w:rFonts w:asciiTheme="majorBidi" w:hAnsiTheme="majorBidi" w:cstheme="majorBidi"/>
          <w:sz w:val="24"/>
          <w:szCs w:val="24"/>
        </w:rPr>
        <w:t>in 7%</w:t>
      </w:r>
      <w:r w:rsidRPr="004059B0">
        <w:rPr>
          <w:rFonts w:asciiTheme="majorBidi" w:hAnsiTheme="majorBidi" w:cstheme="majorBidi"/>
          <w:sz w:val="24"/>
          <w:szCs w:val="24"/>
        </w:rPr>
        <w:t xml:space="preserve"> only a des</w:t>
      </w:r>
      <w:r>
        <w:rPr>
          <w:rFonts w:asciiTheme="majorBidi" w:hAnsiTheme="majorBidi" w:cstheme="majorBidi"/>
          <w:sz w:val="24"/>
          <w:szCs w:val="24"/>
        </w:rPr>
        <w:t xml:space="preserve">criptive report could be issued, </w:t>
      </w:r>
      <w:r>
        <w:rPr>
          <w:rFonts w:asciiTheme="majorBidi" w:eastAsia="Times New Roman" w:hAnsiTheme="majorBidi" w:cstheme="majorBidi"/>
          <w:sz w:val="24"/>
          <w:szCs w:val="24"/>
        </w:rPr>
        <w:t>this could be due to unsuitable</w:t>
      </w:r>
      <w:r>
        <w:rPr>
          <w:rFonts w:asciiTheme="majorBidi" w:hAnsiTheme="majorBidi" w:cstheme="majorBidi"/>
          <w:sz w:val="24"/>
          <w:szCs w:val="24"/>
        </w:rPr>
        <w:t xml:space="preserve"> site,</w:t>
      </w:r>
      <w:r w:rsidRPr="004059B0">
        <w:rPr>
          <w:rFonts w:asciiTheme="majorBidi" w:hAnsiTheme="majorBidi" w:cstheme="majorBidi"/>
          <w:sz w:val="24"/>
          <w:szCs w:val="24"/>
        </w:rPr>
        <w:t xml:space="preserve"> </w:t>
      </w:r>
      <w:r>
        <w:rPr>
          <w:rFonts w:asciiTheme="majorBidi" w:hAnsiTheme="majorBidi" w:cstheme="majorBidi"/>
          <w:sz w:val="24"/>
          <w:szCs w:val="24"/>
        </w:rPr>
        <w:t>technique or</w:t>
      </w:r>
      <w:r w:rsidRPr="004059B0">
        <w:rPr>
          <w:rFonts w:asciiTheme="majorBidi" w:hAnsiTheme="majorBidi" w:cstheme="majorBidi"/>
          <w:sz w:val="24"/>
          <w:szCs w:val="24"/>
        </w:rPr>
        <w:t xml:space="preserve"> time of skin biop</w:t>
      </w:r>
      <w:r>
        <w:rPr>
          <w:rFonts w:asciiTheme="majorBidi" w:hAnsiTheme="majorBidi" w:cstheme="majorBidi"/>
          <w:sz w:val="24"/>
          <w:szCs w:val="24"/>
        </w:rPr>
        <w:t xml:space="preserve">sy </w:t>
      </w:r>
      <w:r w:rsidRPr="004059B0">
        <w:rPr>
          <w:rFonts w:asciiTheme="majorBidi" w:hAnsiTheme="majorBidi" w:cstheme="majorBidi"/>
          <w:sz w:val="24"/>
          <w:szCs w:val="24"/>
        </w:rPr>
        <w:t>(1)</w:t>
      </w:r>
      <w:r>
        <w:rPr>
          <w:rFonts w:asciiTheme="majorBidi" w:hAnsiTheme="majorBidi" w:cstheme="majorBidi"/>
          <w:sz w:val="24"/>
          <w:szCs w:val="24"/>
        </w:rPr>
        <w:t xml:space="preserve"> or </w:t>
      </w:r>
      <w:r w:rsidRPr="004059B0">
        <w:rPr>
          <w:rFonts w:asciiTheme="majorBidi" w:hAnsiTheme="majorBidi" w:cstheme="majorBidi"/>
          <w:sz w:val="24"/>
          <w:szCs w:val="24"/>
        </w:rPr>
        <w:t>visible chan</w:t>
      </w:r>
      <w:r>
        <w:rPr>
          <w:rFonts w:asciiTheme="majorBidi" w:hAnsiTheme="majorBidi" w:cstheme="majorBidi"/>
          <w:sz w:val="24"/>
          <w:szCs w:val="24"/>
        </w:rPr>
        <w:t xml:space="preserve">ges may be non-characteristic </w:t>
      </w:r>
      <w:r w:rsidRPr="004059B0">
        <w:rPr>
          <w:rFonts w:asciiTheme="majorBidi" w:hAnsiTheme="majorBidi" w:cstheme="majorBidi"/>
          <w:sz w:val="24"/>
          <w:szCs w:val="24"/>
        </w:rPr>
        <w:t>and may not permit a diagnosis</w:t>
      </w:r>
      <w:r>
        <w:rPr>
          <w:rFonts w:asciiTheme="majorBidi" w:hAnsiTheme="majorBidi" w:cstheme="majorBidi"/>
          <w:sz w:val="24"/>
          <w:szCs w:val="24"/>
        </w:rPr>
        <w:t>. (4,5) T</w:t>
      </w:r>
      <w:r w:rsidRPr="004059B0">
        <w:rPr>
          <w:rFonts w:asciiTheme="majorBidi" w:hAnsiTheme="majorBidi" w:cstheme="majorBidi"/>
          <w:sz w:val="24"/>
          <w:szCs w:val="24"/>
        </w:rPr>
        <w:t>he histopathology</w:t>
      </w:r>
      <w:r>
        <w:rPr>
          <w:rFonts w:asciiTheme="majorBidi" w:hAnsiTheme="majorBidi" w:cstheme="majorBidi"/>
          <w:sz w:val="24"/>
          <w:szCs w:val="24"/>
        </w:rPr>
        <w:t xml:space="preserve"> of the remaining 5%</w:t>
      </w:r>
      <w:r w:rsidRPr="004059B0">
        <w:rPr>
          <w:rFonts w:asciiTheme="majorBidi" w:hAnsiTheme="majorBidi" w:cstheme="majorBidi"/>
          <w:sz w:val="24"/>
          <w:szCs w:val="24"/>
        </w:rPr>
        <w:t xml:space="preserve"> </w:t>
      </w:r>
      <w:r>
        <w:rPr>
          <w:rFonts w:asciiTheme="majorBidi" w:hAnsiTheme="majorBidi" w:cstheme="majorBidi"/>
          <w:sz w:val="24"/>
          <w:szCs w:val="24"/>
        </w:rPr>
        <w:t>describe</w:t>
      </w:r>
      <w:r w:rsidRPr="004059B0">
        <w:rPr>
          <w:rFonts w:asciiTheme="majorBidi" w:hAnsiTheme="majorBidi" w:cstheme="majorBidi"/>
          <w:sz w:val="24"/>
          <w:szCs w:val="24"/>
        </w:rPr>
        <w:t xml:space="preserve"> </w:t>
      </w:r>
      <w:r>
        <w:rPr>
          <w:rFonts w:asciiTheme="majorBidi" w:hAnsiTheme="majorBidi" w:cstheme="majorBidi"/>
          <w:sz w:val="24"/>
          <w:szCs w:val="24"/>
        </w:rPr>
        <w:t>only the pattern</w:t>
      </w:r>
      <w:r w:rsidRPr="004059B0">
        <w:rPr>
          <w:rFonts w:asciiTheme="majorBidi" w:hAnsiTheme="majorBidi" w:cstheme="majorBidi"/>
          <w:sz w:val="24"/>
          <w:szCs w:val="24"/>
        </w:rPr>
        <w:t>; as granulomatous a</w:t>
      </w:r>
      <w:r>
        <w:rPr>
          <w:rFonts w:asciiTheme="majorBidi" w:hAnsiTheme="majorBidi" w:cstheme="majorBidi"/>
          <w:sz w:val="24"/>
          <w:szCs w:val="24"/>
        </w:rPr>
        <w:t xml:space="preserve">nd interface </w:t>
      </w:r>
      <w:proofErr w:type="spellStart"/>
      <w:r>
        <w:rPr>
          <w:rFonts w:asciiTheme="majorBidi" w:hAnsiTheme="majorBidi" w:cstheme="majorBidi"/>
          <w:sz w:val="24"/>
          <w:szCs w:val="24"/>
        </w:rPr>
        <w:t>lichnoid</w:t>
      </w:r>
      <w:proofErr w:type="spellEnd"/>
      <w:r>
        <w:rPr>
          <w:rFonts w:asciiTheme="majorBidi" w:hAnsiTheme="majorBidi" w:cstheme="majorBidi"/>
          <w:sz w:val="24"/>
          <w:szCs w:val="24"/>
        </w:rPr>
        <w:t xml:space="preserve"> reaction as </w:t>
      </w:r>
      <w:r w:rsidRPr="004059B0">
        <w:rPr>
          <w:rFonts w:asciiTheme="majorBidi" w:hAnsiTheme="majorBidi" w:cstheme="majorBidi"/>
          <w:sz w:val="24"/>
          <w:szCs w:val="24"/>
        </w:rPr>
        <w:t>many diverse inflammatory skin diseases share the same basic pattern</w:t>
      </w:r>
      <w:r w:rsidRPr="00EF1592">
        <w:rPr>
          <w:rFonts w:asciiTheme="majorBidi" w:hAnsiTheme="majorBidi" w:cstheme="majorBidi"/>
          <w:sz w:val="24"/>
          <w:szCs w:val="24"/>
        </w:rPr>
        <w:t xml:space="preserve">, and the difference between two conditions can be very subtle </w:t>
      </w:r>
      <w:r>
        <w:rPr>
          <w:rFonts w:asciiTheme="majorBidi" w:hAnsiTheme="majorBidi" w:cstheme="majorBidi"/>
          <w:sz w:val="24"/>
          <w:szCs w:val="24"/>
        </w:rPr>
        <w:t>because the skin responds to</w:t>
      </w:r>
      <w:r w:rsidRPr="004059B0">
        <w:rPr>
          <w:rFonts w:asciiTheme="majorBidi" w:hAnsiTheme="majorBidi" w:cstheme="majorBidi"/>
          <w:sz w:val="24"/>
          <w:szCs w:val="24"/>
        </w:rPr>
        <w:t xml:space="preserve"> numerous and diverse kinds </w:t>
      </w:r>
      <w:r>
        <w:rPr>
          <w:rFonts w:asciiTheme="majorBidi" w:hAnsiTheme="majorBidi" w:cstheme="majorBidi"/>
          <w:sz w:val="24"/>
          <w:szCs w:val="24"/>
        </w:rPr>
        <w:t>of injury in a few limited ways.</w:t>
      </w:r>
      <w:r w:rsidRPr="004059B0">
        <w:rPr>
          <w:rFonts w:asciiTheme="majorBidi" w:hAnsiTheme="majorBidi" w:cstheme="majorBidi"/>
          <w:sz w:val="24"/>
          <w:szCs w:val="24"/>
        </w:rPr>
        <w:t>(</w:t>
      </w:r>
      <w:r>
        <w:rPr>
          <w:rFonts w:asciiTheme="majorBidi" w:hAnsiTheme="majorBidi" w:cstheme="majorBidi"/>
          <w:sz w:val="24"/>
          <w:szCs w:val="24"/>
        </w:rPr>
        <w:t>10</w:t>
      </w:r>
      <w:r w:rsidRPr="004059B0">
        <w:rPr>
          <w:rFonts w:asciiTheme="majorBidi" w:hAnsiTheme="majorBidi" w:cstheme="majorBidi"/>
          <w:sz w:val="24"/>
          <w:szCs w:val="24"/>
        </w:rPr>
        <w:t xml:space="preserve">) </w:t>
      </w:r>
    </w:p>
    <w:p w:rsidR="0011429E" w:rsidRDefault="0011429E" w:rsidP="0011429E">
      <w:pPr>
        <w:spacing w:after="0"/>
        <w:jc w:val="both"/>
        <w:rPr>
          <w:rFonts w:asciiTheme="majorBidi" w:hAnsiTheme="majorBidi" w:cstheme="majorBidi"/>
          <w:sz w:val="24"/>
          <w:szCs w:val="24"/>
        </w:rPr>
      </w:pPr>
      <w:r w:rsidRPr="004059B0">
        <w:rPr>
          <w:rFonts w:asciiTheme="majorBidi" w:hAnsiTheme="majorBidi" w:cstheme="majorBidi"/>
          <w:sz w:val="24"/>
          <w:szCs w:val="24"/>
        </w:rPr>
        <w:t xml:space="preserve">Based on histopathological picture, </w:t>
      </w:r>
      <w:r>
        <w:rPr>
          <w:rFonts w:asciiTheme="majorBidi" w:hAnsiTheme="majorBidi" w:cstheme="majorBidi"/>
          <w:sz w:val="24"/>
          <w:szCs w:val="24"/>
        </w:rPr>
        <w:t>the p</w:t>
      </w:r>
      <w:r w:rsidRPr="004059B0">
        <w:rPr>
          <w:rFonts w:asciiTheme="majorBidi" w:hAnsiTheme="majorBidi" w:cstheme="majorBidi"/>
          <w:sz w:val="24"/>
          <w:szCs w:val="24"/>
        </w:rPr>
        <w:t xml:space="preserve">athologist gave a new diagnosis which was not considered clinically in </w:t>
      </w:r>
      <w:r>
        <w:rPr>
          <w:rFonts w:asciiTheme="majorBidi" w:hAnsiTheme="majorBidi" w:cstheme="majorBidi"/>
          <w:sz w:val="24"/>
          <w:szCs w:val="24"/>
        </w:rPr>
        <w:t>6%</w:t>
      </w:r>
      <w:r w:rsidRPr="004059B0">
        <w:rPr>
          <w:rFonts w:asciiTheme="majorBidi" w:hAnsiTheme="majorBidi" w:cstheme="majorBidi"/>
          <w:sz w:val="24"/>
          <w:szCs w:val="24"/>
        </w:rPr>
        <w:t>; after clinica</w:t>
      </w:r>
      <w:r>
        <w:rPr>
          <w:rFonts w:asciiTheme="majorBidi" w:hAnsiTheme="majorBidi" w:cstheme="majorBidi"/>
          <w:sz w:val="24"/>
          <w:szCs w:val="24"/>
        </w:rPr>
        <w:t xml:space="preserve">l-pathological correlation, </w:t>
      </w:r>
      <w:r w:rsidRPr="004059B0">
        <w:rPr>
          <w:rFonts w:asciiTheme="majorBidi" w:hAnsiTheme="majorBidi" w:cstheme="majorBidi"/>
          <w:sz w:val="24"/>
          <w:szCs w:val="24"/>
        </w:rPr>
        <w:t>the dermatologis</w:t>
      </w:r>
      <w:r>
        <w:rPr>
          <w:rFonts w:asciiTheme="majorBidi" w:hAnsiTheme="majorBidi" w:cstheme="majorBidi"/>
          <w:sz w:val="24"/>
          <w:szCs w:val="24"/>
        </w:rPr>
        <w:t>t</w:t>
      </w:r>
      <w:r w:rsidRPr="004059B0">
        <w:rPr>
          <w:rFonts w:asciiTheme="majorBidi" w:hAnsiTheme="majorBidi" w:cstheme="majorBidi"/>
          <w:sz w:val="24"/>
          <w:szCs w:val="24"/>
        </w:rPr>
        <w:t xml:space="preserve"> accept the pathological diagnosis as final diagnosis in </w:t>
      </w:r>
      <w:r>
        <w:rPr>
          <w:rFonts w:asciiTheme="majorBidi" w:hAnsiTheme="majorBidi" w:cstheme="majorBidi"/>
          <w:sz w:val="24"/>
          <w:szCs w:val="24"/>
        </w:rPr>
        <w:t>two</w:t>
      </w:r>
      <w:r w:rsidRPr="004059B0">
        <w:rPr>
          <w:rFonts w:asciiTheme="majorBidi" w:hAnsiTheme="majorBidi" w:cstheme="majorBidi"/>
          <w:sz w:val="24"/>
          <w:szCs w:val="24"/>
        </w:rPr>
        <w:t xml:space="preserve"> case</w:t>
      </w:r>
      <w:r>
        <w:rPr>
          <w:rFonts w:asciiTheme="majorBidi" w:hAnsiTheme="majorBidi" w:cstheme="majorBidi"/>
          <w:sz w:val="24"/>
          <w:szCs w:val="24"/>
        </w:rPr>
        <w:t xml:space="preserve">s but other initial </w:t>
      </w:r>
      <w:r w:rsidRPr="004059B0">
        <w:rPr>
          <w:rFonts w:asciiTheme="majorBidi" w:hAnsiTheme="majorBidi" w:cstheme="majorBidi"/>
          <w:sz w:val="24"/>
          <w:szCs w:val="24"/>
        </w:rPr>
        <w:t xml:space="preserve"> pathological diagnoses were rejected as they were</w:t>
      </w:r>
      <w:r>
        <w:rPr>
          <w:rFonts w:asciiTheme="majorBidi" w:hAnsiTheme="majorBidi" w:cstheme="majorBidi"/>
          <w:sz w:val="24"/>
          <w:szCs w:val="24"/>
        </w:rPr>
        <w:t xml:space="preserve"> away from the clinical context.</w:t>
      </w:r>
      <w:r w:rsidRPr="004059B0">
        <w:rPr>
          <w:rFonts w:asciiTheme="majorBidi" w:hAnsiTheme="majorBidi" w:cstheme="majorBidi"/>
          <w:sz w:val="24"/>
          <w:szCs w:val="24"/>
        </w:rPr>
        <w:t xml:space="preserve"> This emphasi</w:t>
      </w:r>
      <w:r>
        <w:rPr>
          <w:rFonts w:asciiTheme="majorBidi" w:hAnsiTheme="majorBidi" w:cstheme="majorBidi"/>
          <w:sz w:val="24"/>
          <w:szCs w:val="24"/>
        </w:rPr>
        <w:t xml:space="preserve">zes </w:t>
      </w:r>
      <w:r w:rsidRPr="004059B0">
        <w:rPr>
          <w:rFonts w:asciiTheme="majorBidi" w:hAnsiTheme="majorBidi" w:cstheme="majorBidi"/>
          <w:sz w:val="24"/>
          <w:szCs w:val="24"/>
        </w:rPr>
        <w:t>the limitations o</w:t>
      </w:r>
      <w:r>
        <w:rPr>
          <w:rFonts w:asciiTheme="majorBidi" w:hAnsiTheme="majorBidi" w:cstheme="majorBidi"/>
          <w:sz w:val="24"/>
          <w:szCs w:val="24"/>
        </w:rPr>
        <w:t xml:space="preserve">f pure histological diagnostics and the </w:t>
      </w:r>
      <w:r w:rsidRPr="004059B0">
        <w:rPr>
          <w:rFonts w:asciiTheme="majorBidi" w:hAnsiTheme="majorBidi" w:cstheme="majorBidi"/>
          <w:sz w:val="24"/>
          <w:szCs w:val="24"/>
        </w:rPr>
        <w:t xml:space="preserve">importance of </w:t>
      </w:r>
      <w:r>
        <w:rPr>
          <w:rFonts w:asciiTheme="majorBidi" w:hAnsiTheme="majorBidi" w:cstheme="majorBidi"/>
          <w:sz w:val="24"/>
          <w:szCs w:val="24"/>
        </w:rPr>
        <w:t>c</w:t>
      </w:r>
      <w:r w:rsidRPr="004059B0">
        <w:rPr>
          <w:rFonts w:asciiTheme="majorBidi" w:hAnsiTheme="majorBidi" w:cstheme="majorBidi"/>
          <w:sz w:val="24"/>
          <w:szCs w:val="24"/>
        </w:rPr>
        <w:t xml:space="preserve">linical-histological correlation </w:t>
      </w:r>
      <w:r>
        <w:rPr>
          <w:rFonts w:asciiTheme="majorBidi" w:hAnsiTheme="majorBidi" w:cstheme="majorBidi"/>
          <w:sz w:val="24"/>
          <w:szCs w:val="24"/>
        </w:rPr>
        <w:t xml:space="preserve">as </w:t>
      </w:r>
      <w:r w:rsidRPr="00112A69">
        <w:rPr>
          <w:rFonts w:asciiTheme="majorBidi" w:hAnsiTheme="majorBidi" w:cstheme="majorBidi"/>
          <w:sz w:val="24"/>
          <w:szCs w:val="24"/>
        </w:rPr>
        <w:t>a crucial step in the diagnostic process. (</w:t>
      </w:r>
      <w:r>
        <w:rPr>
          <w:rFonts w:asciiTheme="majorBidi" w:hAnsiTheme="majorBidi" w:cstheme="majorBidi"/>
          <w:sz w:val="24"/>
          <w:szCs w:val="24"/>
        </w:rPr>
        <w:t xml:space="preserve">5, </w:t>
      </w:r>
      <w:r w:rsidRPr="00112A69">
        <w:rPr>
          <w:rFonts w:asciiTheme="majorBidi" w:hAnsiTheme="majorBidi" w:cstheme="majorBidi"/>
          <w:sz w:val="24"/>
          <w:szCs w:val="24"/>
        </w:rPr>
        <w:t>8</w:t>
      </w:r>
      <w:r>
        <w:rPr>
          <w:rFonts w:asciiTheme="majorBidi" w:hAnsiTheme="majorBidi" w:cstheme="majorBidi"/>
          <w:sz w:val="24"/>
          <w:szCs w:val="24"/>
        </w:rPr>
        <w:t>, 10</w:t>
      </w:r>
      <w:r w:rsidRPr="00112A69">
        <w:rPr>
          <w:rFonts w:asciiTheme="majorBidi" w:hAnsiTheme="majorBidi" w:cstheme="majorBidi"/>
          <w:sz w:val="24"/>
          <w:szCs w:val="24"/>
        </w:rPr>
        <w:t>)</w:t>
      </w:r>
    </w:p>
    <w:p w:rsidR="0011429E" w:rsidRDefault="0011429E" w:rsidP="0011429E">
      <w:pPr>
        <w:spacing w:after="0"/>
        <w:jc w:val="both"/>
      </w:pPr>
      <w:r>
        <w:rPr>
          <w:rFonts w:asciiTheme="majorBidi" w:hAnsiTheme="majorBidi" w:cstheme="majorBidi"/>
          <w:sz w:val="24"/>
          <w:szCs w:val="24"/>
        </w:rPr>
        <w:t>Our study  showed</w:t>
      </w:r>
      <w:r w:rsidRPr="004059B0">
        <w:rPr>
          <w:rFonts w:asciiTheme="majorBidi" w:hAnsiTheme="majorBidi" w:cstheme="majorBidi"/>
          <w:sz w:val="24"/>
          <w:szCs w:val="24"/>
        </w:rPr>
        <w:t xml:space="preserve"> that in </w:t>
      </w:r>
      <w:r>
        <w:rPr>
          <w:rFonts w:asciiTheme="majorBidi" w:hAnsiTheme="majorBidi" w:cstheme="majorBidi"/>
          <w:sz w:val="24"/>
          <w:szCs w:val="24"/>
        </w:rPr>
        <w:t xml:space="preserve">18%, </w:t>
      </w:r>
      <w:r w:rsidRPr="004059B0">
        <w:rPr>
          <w:rFonts w:asciiTheme="majorBidi" w:hAnsiTheme="majorBidi" w:cstheme="majorBidi"/>
          <w:sz w:val="24"/>
          <w:szCs w:val="24"/>
        </w:rPr>
        <w:t xml:space="preserve">the final diagnosis </w:t>
      </w:r>
      <w:r>
        <w:rPr>
          <w:rFonts w:asciiTheme="majorBidi" w:hAnsiTheme="majorBidi" w:cstheme="majorBidi"/>
          <w:sz w:val="24"/>
          <w:szCs w:val="24"/>
        </w:rPr>
        <w:t xml:space="preserve">obtained only after </w:t>
      </w:r>
      <w:proofErr w:type="spellStart"/>
      <w:r w:rsidRPr="004059B0">
        <w:rPr>
          <w:rFonts w:asciiTheme="majorBidi" w:hAnsiTheme="majorBidi" w:cstheme="majorBidi"/>
          <w:sz w:val="24"/>
          <w:szCs w:val="24"/>
        </w:rPr>
        <w:t>c</w:t>
      </w:r>
      <w:r>
        <w:rPr>
          <w:rFonts w:asciiTheme="majorBidi" w:hAnsiTheme="majorBidi" w:cstheme="majorBidi"/>
          <w:sz w:val="24"/>
          <w:szCs w:val="24"/>
        </w:rPr>
        <w:t>linicopathological</w:t>
      </w:r>
      <w:proofErr w:type="spellEnd"/>
      <w:r>
        <w:rPr>
          <w:rFonts w:asciiTheme="majorBidi" w:hAnsiTheme="majorBidi" w:cstheme="majorBidi"/>
          <w:sz w:val="24"/>
          <w:szCs w:val="24"/>
        </w:rPr>
        <w:t xml:space="preserve"> correlation. Several studies </w:t>
      </w:r>
      <w:r w:rsidRPr="004059B0">
        <w:rPr>
          <w:rFonts w:asciiTheme="majorBidi" w:hAnsiTheme="majorBidi" w:cstheme="majorBidi"/>
          <w:sz w:val="24"/>
          <w:szCs w:val="24"/>
        </w:rPr>
        <w:t>test</w:t>
      </w:r>
      <w:r>
        <w:rPr>
          <w:rFonts w:asciiTheme="majorBidi" w:hAnsiTheme="majorBidi" w:cstheme="majorBidi"/>
          <w:sz w:val="24"/>
          <w:szCs w:val="24"/>
        </w:rPr>
        <w:t>ed</w:t>
      </w:r>
      <w:r w:rsidRPr="004059B0">
        <w:rPr>
          <w:rFonts w:asciiTheme="majorBidi" w:hAnsiTheme="majorBidi" w:cstheme="majorBidi"/>
          <w:sz w:val="24"/>
          <w:szCs w:val="24"/>
        </w:rPr>
        <w:t xml:space="preserve"> the value of </w:t>
      </w:r>
      <w:proofErr w:type="spellStart"/>
      <w:r w:rsidRPr="004059B0">
        <w:rPr>
          <w:rFonts w:asciiTheme="majorBidi" w:hAnsiTheme="majorBidi" w:cstheme="majorBidi"/>
          <w:sz w:val="24"/>
          <w:szCs w:val="24"/>
        </w:rPr>
        <w:t>clinicopathologic</w:t>
      </w:r>
      <w:proofErr w:type="spellEnd"/>
      <w:r w:rsidRPr="004059B0">
        <w:rPr>
          <w:rFonts w:asciiTheme="majorBidi" w:hAnsiTheme="majorBidi" w:cstheme="majorBidi"/>
          <w:sz w:val="24"/>
          <w:szCs w:val="24"/>
        </w:rPr>
        <w:t xml:space="preserve"> correlation in the histopath</w:t>
      </w:r>
      <w:r>
        <w:rPr>
          <w:rFonts w:asciiTheme="majorBidi" w:hAnsiTheme="majorBidi" w:cstheme="majorBidi"/>
          <w:sz w:val="24"/>
          <w:szCs w:val="24"/>
        </w:rPr>
        <w:t>ologic diagnosis of</w:t>
      </w:r>
      <w:r w:rsidRPr="004059B0">
        <w:rPr>
          <w:rFonts w:asciiTheme="majorBidi" w:hAnsiTheme="majorBidi" w:cstheme="majorBidi"/>
          <w:sz w:val="24"/>
          <w:szCs w:val="24"/>
        </w:rPr>
        <w:t xml:space="preserve"> skin disorders</w:t>
      </w:r>
      <w:r>
        <w:rPr>
          <w:rFonts w:asciiTheme="majorBidi" w:hAnsiTheme="majorBidi" w:cstheme="majorBidi"/>
          <w:sz w:val="24"/>
          <w:szCs w:val="24"/>
        </w:rPr>
        <w:t xml:space="preserve"> including </w:t>
      </w:r>
      <w:hyperlink r:id="rId18" w:history="1">
        <w:proofErr w:type="spellStart"/>
        <w:r w:rsidRPr="004059B0">
          <w:rPr>
            <w:rFonts w:asciiTheme="majorBidi" w:hAnsiTheme="majorBidi" w:cstheme="majorBidi"/>
            <w:sz w:val="24"/>
            <w:szCs w:val="24"/>
          </w:rPr>
          <w:t>Cerroni</w:t>
        </w:r>
        <w:proofErr w:type="spellEnd"/>
        <w:r w:rsidRPr="004059B0">
          <w:rPr>
            <w:rFonts w:asciiTheme="majorBidi" w:hAnsiTheme="majorBidi" w:cstheme="majorBidi"/>
            <w:sz w:val="24"/>
            <w:szCs w:val="24"/>
          </w:rPr>
          <w:t xml:space="preserve"> L</w:t>
        </w:r>
      </w:hyperlink>
      <w:r w:rsidRPr="004059B0">
        <w:rPr>
          <w:rFonts w:asciiTheme="majorBidi" w:hAnsiTheme="majorBidi" w:cstheme="majorBidi"/>
          <w:sz w:val="24"/>
          <w:szCs w:val="24"/>
        </w:rPr>
        <w:t xml:space="preserve"> .</w:t>
      </w:r>
      <w:proofErr w:type="spellStart"/>
      <w:r w:rsidRPr="004059B0">
        <w:rPr>
          <w:rFonts w:asciiTheme="majorBidi" w:hAnsiTheme="majorBidi" w:cstheme="majorBidi"/>
          <w:sz w:val="24"/>
          <w:szCs w:val="24"/>
        </w:rPr>
        <w:t>etal</w:t>
      </w:r>
      <w:proofErr w:type="spellEnd"/>
      <w:r>
        <w:rPr>
          <w:rFonts w:asciiTheme="majorBidi" w:hAnsiTheme="majorBidi" w:cstheme="majorBidi"/>
          <w:sz w:val="24"/>
          <w:szCs w:val="24"/>
        </w:rPr>
        <w:t xml:space="preserve">., </w:t>
      </w:r>
      <w:hyperlink r:id="rId19" w:history="1">
        <w:proofErr w:type="spellStart"/>
        <w:r w:rsidRPr="004059B0">
          <w:rPr>
            <w:rFonts w:asciiTheme="majorBidi" w:hAnsiTheme="majorBidi" w:cstheme="majorBidi"/>
            <w:sz w:val="24"/>
            <w:szCs w:val="24"/>
          </w:rPr>
          <w:t>Kutzner</w:t>
        </w:r>
        <w:proofErr w:type="spellEnd"/>
        <w:r w:rsidRPr="004059B0">
          <w:rPr>
            <w:rFonts w:asciiTheme="majorBidi" w:hAnsiTheme="majorBidi" w:cstheme="majorBidi"/>
            <w:sz w:val="24"/>
            <w:szCs w:val="24"/>
          </w:rPr>
          <w:t xml:space="preserve"> H</w:t>
        </w:r>
      </w:hyperlink>
      <w:r w:rsidRPr="004059B0">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4059B0">
        <w:rPr>
          <w:rFonts w:asciiTheme="majorBidi" w:hAnsiTheme="majorBidi" w:cstheme="majorBidi"/>
          <w:sz w:val="24"/>
          <w:szCs w:val="24"/>
        </w:rPr>
        <w:t>etal</w:t>
      </w:r>
      <w:proofErr w:type="spellEnd"/>
      <w:r>
        <w:rPr>
          <w:rFonts w:asciiTheme="majorBidi" w:hAnsiTheme="majorBidi" w:cstheme="majorBidi"/>
          <w:sz w:val="24"/>
          <w:szCs w:val="24"/>
        </w:rPr>
        <w:t>.</w:t>
      </w:r>
      <w:r w:rsidRPr="00681694">
        <w:rPr>
          <w:rFonts w:asciiTheme="majorBidi" w:hAnsiTheme="majorBidi" w:cstheme="majorBidi"/>
          <w:sz w:val="24"/>
          <w:szCs w:val="24"/>
        </w:rPr>
        <w:t xml:space="preserve"> </w:t>
      </w:r>
      <w:proofErr w:type="spellStart"/>
      <w:r w:rsidRPr="00591225">
        <w:rPr>
          <w:rFonts w:asciiTheme="majorBidi" w:hAnsiTheme="majorBidi" w:cstheme="majorBidi"/>
          <w:sz w:val="24"/>
          <w:szCs w:val="24"/>
        </w:rPr>
        <w:t>Massone</w:t>
      </w:r>
      <w:proofErr w:type="spellEnd"/>
      <w:r w:rsidRPr="00591225">
        <w:rPr>
          <w:rFonts w:asciiTheme="majorBidi" w:hAnsiTheme="majorBidi" w:cstheme="majorBidi"/>
          <w:sz w:val="24"/>
          <w:szCs w:val="24"/>
        </w:rPr>
        <w:t xml:space="preserve"> et al.</w:t>
      </w:r>
      <w:r>
        <w:rPr>
          <w:rFonts w:asciiTheme="majorBidi" w:hAnsiTheme="majorBidi" w:cstheme="majorBidi"/>
          <w:sz w:val="24"/>
          <w:szCs w:val="24"/>
        </w:rPr>
        <w:t xml:space="preserve"> and </w:t>
      </w:r>
      <w:r w:rsidRPr="004059B0">
        <w:rPr>
          <w:rFonts w:asciiTheme="majorBidi" w:hAnsiTheme="majorBidi" w:cstheme="majorBidi"/>
          <w:sz w:val="24"/>
          <w:szCs w:val="24"/>
        </w:rPr>
        <w:t xml:space="preserve"> </w:t>
      </w:r>
      <w:r w:rsidRPr="00591225">
        <w:rPr>
          <w:rFonts w:asciiTheme="majorBidi" w:hAnsiTheme="majorBidi" w:cstheme="majorBidi"/>
          <w:sz w:val="24"/>
          <w:szCs w:val="24"/>
        </w:rPr>
        <w:t xml:space="preserve">Berman </w:t>
      </w:r>
      <w:r>
        <w:rPr>
          <w:rFonts w:asciiTheme="majorBidi" w:hAnsiTheme="majorBidi" w:cstheme="majorBidi"/>
          <w:sz w:val="24"/>
          <w:szCs w:val="24"/>
        </w:rPr>
        <w:t xml:space="preserve">B </w:t>
      </w:r>
      <w:proofErr w:type="spellStart"/>
      <w:r w:rsidRPr="00591225">
        <w:rPr>
          <w:rFonts w:asciiTheme="majorBidi" w:hAnsiTheme="majorBidi" w:cstheme="majorBidi"/>
          <w:sz w:val="24"/>
          <w:szCs w:val="24"/>
        </w:rPr>
        <w:t>etal</w:t>
      </w:r>
      <w:proofErr w:type="spellEnd"/>
      <w:r w:rsidRPr="00591225">
        <w:rPr>
          <w:rFonts w:asciiTheme="majorBidi" w:hAnsiTheme="majorBidi" w:cstheme="majorBidi"/>
          <w:sz w:val="24"/>
          <w:szCs w:val="24"/>
        </w:rPr>
        <w:t xml:space="preserve">. </w:t>
      </w:r>
      <w:r>
        <w:rPr>
          <w:rFonts w:asciiTheme="majorBidi" w:hAnsiTheme="majorBidi" w:cstheme="majorBidi"/>
          <w:sz w:val="24"/>
          <w:szCs w:val="24"/>
        </w:rPr>
        <w:t>Studies , they c</w:t>
      </w:r>
      <w:r w:rsidRPr="004059B0">
        <w:rPr>
          <w:rFonts w:asciiTheme="majorBidi" w:hAnsiTheme="majorBidi" w:cstheme="majorBidi"/>
          <w:sz w:val="24"/>
          <w:szCs w:val="24"/>
        </w:rPr>
        <w:t>oncluded that the precision of a microscopic diagnosis is significantly increased by thorough k</w:t>
      </w:r>
      <w:r>
        <w:rPr>
          <w:rFonts w:asciiTheme="majorBidi" w:hAnsiTheme="majorBidi" w:cstheme="majorBidi"/>
          <w:sz w:val="24"/>
          <w:szCs w:val="24"/>
        </w:rPr>
        <w:t>nowledge of the clinical information.</w:t>
      </w:r>
      <w:r w:rsidRPr="004059B0">
        <w:rPr>
          <w:rFonts w:asciiTheme="majorBidi" w:hAnsiTheme="majorBidi" w:cstheme="majorBidi"/>
          <w:sz w:val="24"/>
          <w:szCs w:val="24"/>
        </w:rPr>
        <w:t xml:space="preserve"> (</w:t>
      </w:r>
      <w:r>
        <w:rPr>
          <w:rFonts w:asciiTheme="majorBidi" w:hAnsiTheme="majorBidi" w:cstheme="majorBidi"/>
          <w:sz w:val="24"/>
          <w:szCs w:val="24"/>
        </w:rPr>
        <w:t>11,</w:t>
      </w:r>
      <w:r w:rsidRPr="004059B0">
        <w:rPr>
          <w:rFonts w:asciiTheme="majorBidi" w:hAnsiTheme="majorBidi" w:cstheme="majorBidi"/>
          <w:sz w:val="24"/>
          <w:szCs w:val="24"/>
        </w:rPr>
        <w:t>1</w:t>
      </w:r>
      <w:r>
        <w:rPr>
          <w:rFonts w:asciiTheme="majorBidi" w:hAnsiTheme="majorBidi" w:cstheme="majorBidi"/>
          <w:sz w:val="24"/>
          <w:szCs w:val="24"/>
        </w:rPr>
        <w:t>2,13,14</w:t>
      </w:r>
      <w:r w:rsidRPr="004059B0">
        <w:rPr>
          <w:rFonts w:asciiTheme="majorBidi" w:hAnsiTheme="majorBidi" w:cstheme="majorBidi"/>
          <w:sz w:val="24"/>
          <w:szCs w:val="24"/>
        </w:rPr>
        <w:t>)</w:t>
      </w:r>
    </w:p>
    <w:p w:rsidR="0011429E" w:rsidRDefault="0011429E" w:rsidP="0011429E">
      <w:pPr>
        <w:spacing w:after="0"/>
        <w:jc w:val="both"/>
        <w:rPr>
          <w:rFonts w:asciiTheme="majorBidi" w:hAnsiTheme="majorBidi" w:cstheme="majorBidi"/>
          <w:sz w:val="24"/>
          <w:szCs w:val="24"/>
        </w:rPr>
      </w:pPr>
      <w:r w:rsidRPr="00FD461D">
        <w:rPr>
          <w:rFonts w:asciiTheme="majorBidi" w:hAnsiTheme="majorBidi" w:cstheme="majorBidi"/>
          <w:sz w:val="24"/>
          <w:szCs w:val="24"/>
        </w:rPr>
        <w:t>Although the majority of skin biopsies are successfully processed using  formalin fixation and stained</w:t>
      </w:r>
      <w:r>
        <w:rPr>
          <w:rFonts w:asciiTheme="majorBidi" w:hAnsiTheme="majorBidi" w:cstheme="majorBidi"/>
          <w:sz w:val="24"/>
          <w:szCs w:val="24"/>
        </w:rPr>
        <w:t xml:space="preserve"> with </w:t>
      </w:r>
      <w:proofErr w:type="spellStart"/>
      <w:r>
        <w:rPr>
          <w:rFonts w:asciiTheme="majorBidi" w:hAnsiTheme="majorBidi" w:cstheme="majorBidi"/>
          <w:sz w:val="24"/>
          <w:szCs w:val="24"/>
        </w:rPr>
        <w:t>haematoxylin</w:t>
      </w:r>
      <w:proofErr w:type="spellEnd"/>
      <w:r>
        <w:rPr>
          <w:rFonts w:asciiTheme="majorBidi" w:hAnsiTheme="majorBidi" w:cstheme="majorBidi"/>
          <w:sz w:val="24"/>
          <w:szCs w:val="24"/>
        </w:rPr>
        <w:t xml:space="preserve"> &amp; eosin</w:t>
      </w:r>
      <w:r w:rsidRPr="00FD461D">
        <w:rPr>
          <w:rFonts w:asciiTheme="majorBidi" w:hAnsiTheme="majorBidi" w:cstheme="majorBidi"/>
          <w:sz w:val="24"/>
          <w:szCs w:val="24"/>
        </w:rPr>
        <w:t xml:space="preserve">, </w:t>
      </w:r>
      <w:r>
        <w:rPr>
          <w:rFonts w:asciiTheme="majorBidi" w:hAnsiTheme="majorBidi" w:cstheme="majorBidi"/>
          <w:sz w:val="24"/>
          <w:szCs w:val="24"/>
        </w:rPr>
        <w:t xml:space="preserve">occasionally special stains </w:t>
      </w:r>
      <w:r w:rsidRPr="000F23F7">
        <w:rPr>
          <w:rFonts w:asciiTheme="majorBidi" w:hAnsiTheme="majorBidi" w:cstheme="majorBidi"/>
          <w:sz w:val="24"/>
          <w:szCs w:val="24"/>
        </w:rPr>
        <w:t xml:space="preserve">are required for </w:t>
      </w:r>
      <w:r>
        <w:rPr>
          <w:rFonts w:asciiTheme="majorBidi" w:hAnsiTheme="majorBidi" w:cstheme="majorBidi"/>
          <w:sz w:val="24"/>
          <w:szCs w:val="24"/>
        </w:rPr>
        <w:t xml:space="preserve"> the </w:t>
      </w:r>
      <w:r w:rsidRPr="000F23F7">
        <w:rPr>
          <w:rFonts w:asciiTheme="majorBidi" w:hAnsiTheme="majorBidi" w:cstheme="majorBidi"/>
          <w:sz w:val="24"/>
          <w:szCs w:val="24"/>
        </w:rPr>
        <w:t>diagnosis</w:t>
      </w:r>
      <w:r>
        <w:rPr>
          <w:rFonts w:asciiTheme="majorBidi" w:hAnsiTheme="majorBidi" w:cstheme="majorBidi"/>
          <w:sz w:val="24"/>
          <w:szCs w:val="24"/>
        </w:rPr>
        <w:t>. These</w:t>
      </w:r>
      <w:r w:rsidRPr="00E960A8">
        <w:rPr>
          <w:rFonts w:asciiTheme="majorBidi" w:hAnsiTheme="majorBidi" w:cstheme="majorBidi"/>
          <w:sz w:val="24"/>
          <w:szCs w:val="24"/>
        </w:rPr>
        <w:t xml:space="preserve"> stains</w:t>
      </w:r>
      <w:r>
        <w:rPr>
          <w:rFonts w:asciiTheme="majorBidi" w:hAnsiTheme="majorBidi" w:cstheme="majorBidi"/>
          <w:sz w:val="24"/>
          <w:szCs w:val="24"/>
        </w:rPr>
        <w:t xml:space="preserve"> include</w:t>
      </w:r>
      <w:r w:rsidRPr="00D52E81">
        <w:rPr>
          <w:rFonts w:asciiTheme="majorBidi" w:hAnsiTheme="majorBidi" w:cstheme="majorBidi"/>
          <w:sz w:val="24"/>
          <w:szCs w:val="24"/>
        </w:rPr>
        <w:t xml:space="preserve"> </w:t>
      </w:r>
      <w:proofErr w:type="spellStart"/>
      <w:r w:rsidRPr="00E960A8">
        <w:rPr>
          <w:rFonts w:asciiTheme="majorBidi" w:hAnsiTheme="majorBidi" w:cstheme="majorBidi"/>
          <w:sz w:val="24"/>
          <w:szCs w:val="24"/>
        </w:rPr>
        <w:t>Ziehl-Neelsen</w:t>
      </w:r>
      <w:proofErr w:type="spellEnd"/>
      <w:r w:rsidRPr="00D52E81">
        <w:rPr>
          <w:rFonts w:asciiTheme="majorBidi" w:hAnsiTheme="majorBidi" w:cstheme="majorBidi"/>
          <w:sz w:val="24"/>
          <w:szCs w:val="24"/>
        </w:rPr>
        <w:t xml:space="preserve"> for mycobacteria, gr</w:t>
      </w:r>
      <w:r>
        <w:rPr>
          <w:rFonts w:asciiTheme="majorBidi" w:hAnsiTheme="majorBidi" w:cstheme="majorBidi"/>
          <w:sz w:val="24"/>
          <w:szCs w:val="24"/>
        </w:rPr>
        <w:t>am stain for bacteria</w:t>
      </w:r>
      <w:r w:rsidRPr="00D52E81">
        <w:rPr>
          <w:rFonts w:asciiTheme="majorBidi" w:hAnsiTheme="majorBidi" w:cstheme="majorBidi"/>
          <w:sz w:val="24"/>
          <w:szCs w:val="24"/>
        </w:rPr>
        <w:t xml:space="preserve">, </w:t>
      </w:r>
      <w:proofErr w:type="spellStart"/>
      <w:r w:rsidRPr="00E960A8">
        <w:rPr>
          <w:rFonts w:asciiTheme="majorBidi" w:hAnsiTheme="majorBidi" w:cstheme="majorBidi"/>
          <w:sz w:val="24"/>
          <w:szCs w:val="24"/>
        </w:rPr>
        <w:t>Verhoeff</w:t>
      </w:r>
      <w:proofErr w:type="spellEnd"/>
      <w:r w:rsidRPr="00E960A8">
        <w:rPr>
          <w:rFonts w:asciiTheme="majorBidi" w:hAnsiTheme="majorBidi" w:cstheme="majorBidi"/>
          <w:sz w:val="24"/>
          <w:szCs w:val="24"/>
        </w:rPr>
        <w:t xml:space="preserve">-van </w:t>
      </w:r>
      <w:proofErr w:type="spellStart"/>
      <w:r w:rsidRPr="00E960A8">
        <w:rPr>
          <w:rFonts w:asciiTheme="majorBidi" w:hAnsiTheme="majorBidi" w:cstheme="majorBidi"/>
          <w:sz w:val="24"/>
          <w:szCs w:val="24"/>
        </w:rPr>
        <w:t>Gieson</w:t>
      </w:r>
      <w:proofErr w:type="spellEnd"/>
      <w:r w:rsidRPr="00E960A8">
        <w:rPr>
          <w:rFonts w:asciiTheme="majorBidi" w:hAnsiTheme="majorBidi" w:cstheme="majorBidi"/>
          <w:sz w:val="24"/>
          <w:szCs w:val="24"/>
        </w:rPr>
        <w:t xml:space="preserve"> staining</w:t>
      </w:r>
      <w:r w:rsidRPr="00D52E81">
        <w:rPr>
          <w:rFonts w:asciiTheme="majorBidi" w:hAnsiTheme="majorBidi" w:cstheme="majorBidi"/>
          <w:sz w:val="24"/>
          <w:szCs w:val="24"/>
        </w:rPr>
        <w:t xml:space="preserve"> for</w:t>
      </w:r>
      <w:r>
        <w:rPr>
          <w:rFonts w:asciiTheme="majorBidi" w:hAnsiTheme="majorBidi" w:cstheme="majorBidi"/>
          <w:sz w:val="24"/>
          <w:szCs w:val="24"/>
        </w:rPr>
        <w:t xml:space="preserve"> elastic and collagen fibers and Congo red to detect amyloidosis.(15) In this study special stains were required in 7% of the specimens, in </w:t>
      </w:r>
      <w:r>
        <w:rPr>
          <w:rFonts w:asciiTheme="majorBidi" w:hAnsiTheme="majorBidi" w:cstheme="majorBidi"/>
          <w:sz w:val="24"/>
          <w:szCs w:val="24"/>
        </w:rPr>
        <w:lastRenderedPageBreak/>
        <w:t xml:space="preserve">many occasions they were not available, Giemsa stain was done for 4 patients. </w:t>
      </w:r>
      <w:r w:rsidRPr="005E25B0">
        <w:rPr>
          <w:rFonts w:asciiTheme="majorBidi" w:hAnsiTheme="majorBidi" w:cstheme="majorBidi"/>
          <w:sz w:val="24"/>
          <w:szCs w:val="24"/>
        </w:rPr>
        <w:t xml:space="preserve">Although </w:t>
      </w:r>
      <w:r>
        <w:rPr>
          <w:rFonts w:asciiTheme="majorBidi" w:hAnsiTheme="majorBidi" w:cstheme="majorBidi"/>
          <w:sz w:val="24"/>
          <w:szCs w:val="24"/>
        </w:rPr>
        <w:t xml:space="preserve">the </w:t>
      </w:r>
      <w:r w:rsidRPr="005E25B0">
        <w:rPr>
          <w:rFonts w:asciiTheme="majorBidi" w:hAnsiTheme="majorBidi" w:cstheme="majorBidi"/>
          <w:sz w:val="24"/>
          <w:szCs w:val="24"/>
        </w:rPr>
        <w:t xml:space="preserve">pathological pattern may be suggestive for diagnosis for example the granulomatous pattern is consisting with  mycobacterial infection, deep fungal as well as </w:t>
      </w:r>
      <w:proofErr w:type="spellStart"/>
      <w:r w:rsidRPr="005E25B0">
        <w:rPr>
          <w:rFonts w:asciiTheme="majorBidi" w:hAnsiTheme="majorBidi" w:cstheme="majorBidi"/>
          <w:sz w:val="24"/>
          <w:szCs w:val="24"/>
        </w:rPr>
        <w:t>leishmania</w:t>
      </w:r>
      <w:proofErr w:type="spellEnd"/>
      <w:r w:rsidRPr="005E25B0">
        <w:rPr>
          <w:rFonts w:asciiTheme="majorBidi" w:hAnsiTheme="majorBidi" w:cstheme="majorBidi"/>
          <w:sz w:val="24"/>
          <w:szCs w:val="24"/>
        </w:rPr>
        <w:t xml:space="preserve"> infection, identification of the organism is mandatory for diagnosis and starting suitable therapy.</w:t>
      </w:r>
      <w:r>
        <w:rPr>
          <w:rFonts w:asciiTheme="majorBidi" w:hAnsiTheme="majorBidi" w:cstheme="majorBidi"/>
          <w:sz w:val="24"/>
          <w:szCs w:val="24"/>
        </w:rPr>
        <w:t xml:space="preserve">  The </w:t>
      </w:r>
      <w:r w:rsidRPr="00906B8B">
        <w:rPr>
          <w:rFonts w:asciiTheme="majorBidi" w:hAnsiTheme="majorBidi" w:cstheme="majorBidi"/>
          <w:sz w:val="24"/>
          <w:szCs w:val="24"/>
        </w:rPr>
        <w:t xml:space="preserve">diagnostic value of </w:t>
      </w:r>
      <w:proofErr w:type="spellStart"/>
      <w:r w:rsidRPr="00906B8B">
        <w:rPr>
          <w:rFonts w:asciiTheme="majorBidi" w:hAnsiTheme="majorBidi" w:cstheme="majorBidi"/>
          <w:sz w:val="24"/>
          <w:szCs w:val="24"/>
        </w:rPr>
        <w:t>dermatopathology</w:t>
      </w:r>
      <w:proofErr w:type="spellEnd"/>
      <w:r w:rsidRPr="00D52E81">
        <w:rPr>
          <w:rFonts w:asciiTheme="majorBidi" w:hAnsiTheme="majorBidi" w:cstheme="majorBidi"/>
          <w:sz w:val="24"/>
          <w:szCs w:val="24"/>
        </w:rPr>
        <w:t xml:space="preserve"> in the past decades </w:t>
      </w:r>
      <w:r>
        <w:rPr>
          <w:rFonts w:asciiTheme="majorBidi" w:hAnsiTheme="majorBidi" w:cstheme="majorBidi"/>
          <w:sz w:val="24"/>
          <w:szCs w:val="24"/>
        </w:rPr>
        <w:t xml:space="preserve">was </w:t>
      </w:r>
      <w:r w:rsidRPr="00906B8B">
        <w:rPr>
          <w:rFonts w:asciiTheme="majorBidi" w:hAnsiTheme="majorBidi" w:cstheme="majorBidi"/>
          <w:sz w:val="24"/>
          <w:szCs w:val="24"/>
        </w:rPr>
        <w:t>enhance</w:t>
      </w:r>
      <w:r>
        <w:rPr>
          <w:rFonts w:asciiTheme="majorBidi" w:hAnsiTheme="majorBidi" w:cstheme="majorBidi"/>
          <w:sz w:val="24"/>
          <w:szCs w:val="24"/>
        </w:rPr>
        <w:t xml:space="preserve">d by </w:t>
      </w:r>
      <w:r w:rsidRPr="00D52E81">
        <w:rPr>
          <w:rFonts w:asciiTheme="majorBidi" w:hAnsiTheme="majorBidi" w:cstheme="majorBidi"/>
          <w:sz w:val="24"/>
          <w:szCs w:val="24"/>
        </w:rPr>
        <w:t xml:space="preserve"> </w:t>
      </w:r>
      <w:r>
        <w:rPr>
          <w:rFonts w:asciiTheme="majorBidi" w:hAnsiTheme="majorBidi" w:cstheme="majorBidi"/>
          <w:sz w:val="24"/>
          <w:szCs w:val="24"/>
        </w:rPr>
        <w:t>techniques as</w:t>
      </w:r>
      <w:r w:rsidRPr="004059B0">
        <w:rPr>
          <w:rFonts w:asciiTheme="majorBidi" w:hAnsiTheme="majorBidi" w:cstheme="majorBidi"/>
          <w:sz w:val="24"/>
          <w:szCs w:val="24"/>
        </w:rPr>
        <w:t xml:space="preserve"> immunofluorescence, immunohistochemistry, electron mic</w:t>
      </w:r>
      <w:r>
        <w:rPr>
          <w:rFonts w:asciiTheme="majorBidi" w:hAnsiTheme="majorBidi" w:cstheme="majorBidi"/>
          <w:sz w:val="24"/>
          <w:szCs w:val="24"/>
        </w:rPr>
        <w:t>roscopy and molecular pathology. These techniques</w:t>
      </w:r>
      <w:r w:rsidRPr="00D52E81">
        <w:rPr>
          <w:rFonts w:asciiTheme="majorBidi" w:hAnsiTheme="majorBidi" w:cstheme="majorBidi"/>
          <w:sz w:val="24"/>
          <w:szCs w:val="24"/>
        </w:rPr>
        <w:t xml:space="preserve"> </w:t>
      </w:r>
      <w:r>
        <w:rPr>
          <w:rFonts w:asciiTheme="majorBidi" w:hAnsiTheme="majorBidi" w:cstheme="majorBidi"/>
          <w:sz w:val="24"/>
          <w:szCs w:val="24"/>
        </w:rPr>
        <w:t>are</w:t>
      </w:r>
      <w:r w:rsidRPr="00D52E81">
        <w:rPr>
          <w:rFonts w:asciiTheme="majorBidi" w:hAnsiTheme="majorBidi" w:cstheme="majorBidi"/>
          <w:sz w:val="24"/>
          <w:szCs w:val="24"/>
        </w:rPr>
        <w:t xml:space="preserve"> expensive and require an experienced staff</w:t>
      </w:r>
      <w:r>
        <w:rPr>
          <w:rFonts w:asciiTheme="majorBidi" w:hAnsiTheme="majorBidi" w:cstheme="majorBidi"/>
          <w:sz w:val="24"/>
          <w:szCs w:val="24"/>
        </w:rPr>
        <w:t xml:space="preserve"> (10, 16) The direct i</w:t>
      </w:r>
      <w:r w:rsidRPr="00906B8B">
        <w:rPr>
          <w:rFonts w:asciiTheme="majorBidi" w:hAnsiTheme="majorBidi" w:cstheme="majorBidi"/>
          <w:sz w:val="24"/>
          <w:szCs w:val="24"/>
        </w:rPr>
        <w:t xml:space="preserve">mmunofluorescence </w:t>
      </w:r>
      <w:r>
        <w:rPr>
          <w:rFonts w:asciiTheme="majorBidi" w:hAnsiTheme="majorBidi" w:cstheme="majorBidi"/>
          <w:sz w:val="24"/>
          <w:szCs w:val="24"/>
        </w:rPr>
        <w:t>(</w:t>
      </w:r>
      <w:r w:rsidRPr="00906B8B">
        <w:rPr>
          <w:rFonts w:asciiTheme="majorBidi" w:hAnsiTheme="majorBidi" w:cstheme="majorBidi"/>
          <w:sz w:val="24"/>
          <w:szCs w:val="24"/>
        </w:rPr>
        <w:t>IF</w:t>
      </w:r>
      <w:r>
        <w:rPr>
          <w:rFonts w:asciiTheme="majorBidi" w:hAnsiTheme="majorBidi" w:cstheme="majorBidi"/>
          <w:sz w:val="24"/>
          <w:szCs w:val="24"/>
        </w:rPr>
        <w:t>)</w:t>
      </w:r>
      <w:r w:rsidRPr="00906B8B">
        <w:rPr>
          <w:rFonts w:asciiTheme="majorBidi" w:hAnsiTheme="majorBidi" w:cstheme="majorBidi"/>
          <w:sz w:val="24"/>
          <w:szCs w:val="24"/>
        </w:rPr>
        <w:t xml:space="preserve">  is a  method of determining the location of antigen or antibody in a tissue section by the pattern of fluorescence resulting when the specimen is exposed to the specific antibody or antigen labeled with a </w:t>
      </w:r>
      <w:proofErr w:type="spellStart"/>
      <w:r w:rsidRPr="00906B8B">
        <w:rPr>
          <w:rFonts w:asciiTheme="majorBidi" w:hAnsiTheme="majorBidi" w:cstheme="majorBidi"/>
          <w:sz w:val="24"/>
          <w:szCs w:val="24"/>
        </w:rPr>
        <w:t>fluorochrome</w:t>
      </w:r>
      <w:proofErr w:type="spellEnd"/>
      <w:r w:rsidRPr="00906B8B">
        <w:rPr>
          <w:rFonts w:asciiTheme="majorBidi" w:hAnsiTheme="majorBidi" w:cstheme="majorBidi"/>
          <w:sz w:val="24"/>
          <w:szCs w:val="24"/>
        </w:rPr>
        <w:t>. It is rapid and reliable techniques and</w:t>
      </w:r>
      <w:r>
        <w:rPr>
          <w:rFonts w:asciiTheme="majorBidi" w:hAnsiTheme="majorBidi" w:cstheme="majorBidi"/>
          <w:sz w:val="24"/>
          <w:szCs w:val="24"/>
        </w:rPr>
        <w:t xml:space="preserve"> it</w:t>
      </w:r>
      <w:r w:rsidRPr="00906B8B">
        <w:rPr>
          <w:rFonts w:asciiTheme="majorBidi" w:hAnsiTheme="majorBidi" w:cstheme="majorBidi"/>
          <w:sz w:val="24"/>
          <w:szCs w:val="24"/>
        </w:rPr>
        <w:t xml:space="preserve"> has extensively developed and applied widely in recent years  to support clinical and pathological diagnosis of </w:t>
      </w:r>
      <w:proofErr w:type="spellStart"/>
      <w:r w:rsidRPr="00906B8B">
        <w:rPr>
          <w:rFonts w:asciiTheme="majorBidi" w:hAnsiTheme="majorBidi" w:cstheme="majorBidi"/>
          <w:sz w:val="24"/>
          <w:szCs w:val="24"/>
        </w:rPr>
        <w:t>vesiculo</w:t>
      </w:r>
      <w:proofErr w:type="spellEnd"/>
      <w:r w:rsidRPr="00906B8B">
        <w:rPr>
          <w:rFonts w:asciiTheme="majorBidi" w:hAnsiTheme="majorBidi" w:cstheme="majorBidi"/>
          <w:sz w:val="24"/>
          <w:szCs w:val="24"/>
        </w:rPr>
        <w:t xml:space="preserve"> - bullous diseases, connective tissue disorders and </w:t>
      </w:r>
      <w:proofErr w:type="spellStart"/>
      <w:r w:rsidRPr="00906B8B">
        <w:rPr>
          <w:rFonts w:asciiTheme="majorBidi" w:hAnsiTheme="majorBidi" w:cstheme="majorBidi"/>
          <w:sz w:val="24"/>
          <w:szCs w:val="24"/>
        </w:rPr>
        <w:t>vasculitides</w:t>
      </w:r>
      <w:proofErr w:type="spellEnd"/>
      <w:r w:rsidRPr="00906B8B">
        <w:rPr>
          <w:rFonts w:asciiTheme="majorBidi" w:hAnsiTheme="majorBidi" w:cstheme="majorBidi"/>
          <w:sz w:val="24"/>
          <w:szCs w:val="24"/>
        </w:rPr>
        <w:t>.</w:t>
      </w:r>
      <w:r>
        <w:rPr>
          <w:rFonts w:asciiTheme="majorBidi" w:hAnsiTheme="majorBidi" w:cstheme="majorBidi"/>
          <w:sz w:val="24"/>
          <w:szCs w:val="24"/>
        </w:rPr>
        <w:t xml:space="preserve"> (17, 18, 19) </w:t>
      </w:r>
      <w:r w:rsidRPr="00906B8B">
        <w:rPr>
          <w:rFonts w:asciiTheme="majorBidi" w:hAnsiTheme="majorBidi" w:cstheme="majorBidi"/>
          <w:sz w:val="24"/>
          <w:szCs w:val="24"/>
        </w:rPr>
        <w:t xml:space="preserve">Pathology labs in Benghazi lack </w:t>
      </w:r>
      <w:r w:rsidRPr="00D52E81">
        <w:rPr>
          <w:rFonts w:asciiTheme="majorBidi" w:hAnsiTheme="majorBidi" w:cstheme="majorBidi"/>
          <w:sz w:val="24"/>
          <w:szCs w:val="24"/>
        </w:rPr>
        <w:t>immunopathology</w:t>
      </w:r>
      <w:r>
        <w:rPr>
          <w:rFonts w:asciiTheme="majorBidi" w:hAnsiTheme="majorBidi" w:cstheme="majorBidi"/>
          <w:sz w:val="24"/>
          <w:szCs w:val="24"/>
        </w:rPr>
        <w:t xml:space="preserve"> techniques </w:t>
      </w:r>
      <w:r w:rsidRPr="00906B8B">
        <w:rPr>
          <w:rFonts w:asciiTheme="majorBidi" w:hAnsiTheme="majorBidi" w:cstheme="majorBidi"/>
          <w:sz w:val="24"/>
          <w:szCs w:val="24"/>
        </w:rPr>
        <w:t xml:space="preserve"> which was needed  for  diagnosis of 9% </w:t>
      </w:r>
      <w:r>
        <w:rPr>
          <w:rFonts w:asciiTheme="majorBidi" w:hAnsiTheme="majorBidi" w:cstheme="majorBidi"/>
          <w:sz w:val="24"/>
          <w:szCs w:val="24"/>
        </w:rPr>
        <w:t xml:space="preserve">of cases, majority were </w:t>
      </w:r>
      <w:proofErr w:type="spellStart"/>
      <w:r w:rsidRPr="00906B8B">
        <w:rPr>
          <w:rFonts w:asciiTheme="majorBidi" w:hAnsiTheme="majorBidi" w:cstheme="majorBidi"/>
          <w:sz w:val="24"/>
          <w:szCs w:val="24"/>
        </w:rPr>
        <w:t>vesiculo</w:t>
      </w:r>
      <w:proofErr w:type="spellEnd"/>
      <w:r w:rsidRPr="00906B8B">
        <w:rPr>
          <w:rFonts w:asciiTheme="majorBidi" w:hAnsiTheme="majorBidi" w:cstheme="majorBidi"/>
          <w:sz w:val="24"/>
          <w:szCs w:val="24"/>
        </w:rPr>
        <w:t xml:space="preserve"> - bullous diseases.</w:t>
      </w:r>
      <w:r>
        <w:rPr>
          <w:rFonts w:asciiTheme="majorBidi" w:hAnsiTheme="majorBidi" w:cstheme="majorBidi"/>
          <w:sz w:val="24"/>
          <w:szCs w:val="24"/>
        </w:rPr>
        <w:t xml:space="preserve"> </w:t>
      </w:r>
    </w:p>
    <w:p w:rsidR="0011429E" w:rsidRPr="00906B8B" w:rsidRDefault="0011429E" w:rsidP="0011429E">
      <w:pPr>
        <w:shd w:val="clear" w:color="auto" w:fill="FFFFFF"/>
        <w:spacing w:after="0"/>
        <w:jc w:val="both"/>
        <w:rPr>
          <w:rFonts w:asciiTheme="majorBidi" w:hAnsiTheme="majorBidi" w:cstheme="majorBidi"/>
          <w:sz w:val="24"/>
          <w:szCs w:val="24"/>
        </w:rPr>
      </w:pPr>
      <w:proofErr w:type="spellStart"/>
      <w:r w:rsidRPr="00906B8B">
        <w:rPr>
          <w:rFonts w:asciiTheme="majorBidi" w:hAnsiTheme="majorBidi" w:cstheme="majorBidi"/>
          <w:sz w:val="24"/>
          <w:szCs w:val="24"/>
        </w:rPr>
        <w:t>Immunohistochemical</w:t>
      </w:r>
      <w:proofErr w:type="spellEnd"/>
      <w:r w:rsidRPr="00906B8B">
        <w:rPr>
          <w:rFonts w:asciiTheme="majorBidi" w:hAnsiTheme="majorBidi" w:cstheme="majorBidi"/>
          <w:sz w:val="24"/>
          <w:szCs w:val="24"/>
        </w:rPr>
        <w:t xml:space="preserve"> ( IHC ) </w:t>
      </w:r>
      <w:r>
        <w:rPr>
          <w:rFonts w:asciiTheme="majorBidi" w:hAnsiTheme="majorBidi" w:cstheme="majorBidi"/>
          <w:sz w:val="24"/>
          <w:szCs w:val="24"/>
        </w:rPr>
        <w:t>or t</w:t>
      </w:r>
      <w:r w:rsidRPr="00906B8B">
        <w:rPr>
          <w:rFonts w:asciiTheme="majorBidi" w:hAnsiTheme="majorBidi" w:cstheme="majorBidi"/>
          <w:sz w:val="24"/>
          <w:szCs w:val="24"/>
        </w:rPr>
        <w:t xml:space="preserve">he use of  immunostaining of cellular antigen to detect abnormal cells is very helpful tool in diagnosing various malignant tumors, especially lymphoma and melanoma. </w:t>
      </w:r>
      <w:r>
        <w:rPr>
          <w:rFonts w:asciiTheme="majorBidi" w:hAnsiTheme="majorBidi" w:cstheme="majorBidi"/>
          <w:sz w:val="24"/>
          <w:szCs w:val="24"/>
        </w:rPr>
        <w:t>T</w:t>
      </w:r>
      <w:r w:rsidRPr="00906B8B">
        <w:rPr>
          <w:rFonts w:asciiTheme="majorBidi" w:hAnsiTheme="majorBidi" w:cstheme="majorBidi"/>
          <w:sz w:val="24"/>
          <w:szCs w:val="24"/>
        </w:rPr>
        <w:t>here has been a wide expansion in this field and many newly cellular markers were detected.</w:t>
      </w:r>
      <w:r>
        <w:rPr>
          <w:rFonts w:asciiTheme="majorBidi" w:hAnsiTheme="majorBidi" w:cstheme="majorBidi"/>
          <w:sz w:val="24"/>
          <w:szCs w:val="24"/>
        </w:rPr>
        <w:t xml:space="preserve"> (20</w:t>
      </w:r>
      <w:r w:rsidRPr="00906B8B">
        <w:rPr>
          <w:rFonts w:asciiTheme="majorBidi" w:hAnsiTheme="majorBidi" w:cstheme="majorBidi"/>
          <w:sz w:val="24"/>
          <w:szCs w:val="24"/>
        </w:rPr>
        <w:t>) In this study IHC was required  for diagnosis in 12 cases; 2 cases was done  including le</w:t>
      </w:r>
      <w:r>
        <w:rPr>
          <w:rFonts w:asciiTheme="majorBidi" w:hAnsiTheme="majorBidi" w:cstheme="majorBidi"/>
          <w:sz w:val="24"/>
          <w:szCs w:val="24"/>
        </w:rPr>
        <w:t>i</w:t>
      </w:r>
      <w:r w:rsidRPr="00906B8B">
        <w:rPr>
          <w:rFonts w:asciiTheme="majorBidi" w:hAnsiTheme="majorBidi" w:cstheme="majorBidi"/>
          <w:sz w:val="24"/>
          <w:szCs w:val="24"/>
        </w:rPr>
        <w:t xml:space="preserve">omyoma and </w:t>
      </w:r>
      <w:proofErr w:type="spellStart"/>
      <w:r w:rsidRPr="00906B8B">
        <w:rPr>
          <w:rFonts w:asciiTheme="majorBidi" w:hAnsiTheme="majorBidi" w:cstheme="majorBidi"/>
          <w:sz w:val="24"/>
          <w:szCs w:val="24"/>
        </w:rPr>
        <w:t>kaposi</w:t>
      </w:r>
      <w:proofErr w:type="spellEnd"/>
      <w:r w:rsidRPr="00906B8B">
        <w:rPr>
          <w:rFonts w:asciiTheme="majorBidi" w:hAnsiTheme="majorBidi" w:cstheme="majorBidi"/>
          <w:sz w:val="24"/>
          <w:szCs w:val="24"/>
        </w:rPr>
        <w:t xml:space="preserve"> sarcoma as their IHC was available. Diagnosis of other disease</w:t>
      </w:r>
      <w:r>
        <w:rPr>
          <w:rFonts w:asciiTheme="majorBidi" w:hAnsiTheme="majorBidi" w:cstheme="majorBidi"/>
          <w:sz w:val="24"/>
          <w:szCs w:val="24"/>
        </w:rPr>
        <w:t xml:space="preserve">s as lymphoma, </w:t>
      </w:r>
      <w:proofErr w:type="spellStart"/>
      <w:r>
        <w:rPr>
          <w:rFonts w:asciiTheme="majorBidi" w:hAnsiTheme="majorBidi" w:cstheme="majorBidi"/>
          <w:sz w:val="24"/>
          <w:szCs w:val="24"/>
        </w:rPr>
        <w:t>histiocytosis</w:t>
      </w:r>
      <w:proofErr w:type="spellEnd"/>
      <w:r>
        <w:rPr>
          <w:rFonts w:asciiTheme="majorBidi" w:hAnsiTheme="majorBidi" w:cstheme="majorBidi"/>
          <w:sz w:val="24"/>
          <w:szCs w:val="24"/>
        </w:rPr>
        <w:t xml:space="preserve">, </w:t>
      </w:r>
      <w:proofErr w:type="spellStart"/>
      <w:r w:rsidRPr="00906B8B">
        <w:rPr>
          <w:rFonts w:asciiTheme="majorBidi" w:hAnsiTheme="majorBidi" w:cstheme="majorBidi"/>
          <w:sz w:val="24"/>
          <w:szCs w:val="24"/>
        </w:rPr>
        <w:t>neurofibroma</w:t>
      </w:r>
      <w:proofErr w:type="spellEnd"/>
      <w:r w:rsidRPr="00906B8B">
        <w:rPr>
          <w:rFonts w:asciiTheme="majorBidi" w:hAnsiTheme="majorBidi" w:cstheme="majorBidi"/>
          <w:sz w:val="24"/>
          <w:szCs w:val="24"/>
        </w:rPr>
        <w:t>, dermatofibrosarcoma  could not</w:t>
      </w:r>
      <w:r>
        <w:rPr>
          <w:rFonts w:asciiTheme="majorBidi" w:hAnsiTheme="majorBidi" w:cstheme="majorBidi"/>
          <w:sz w:val="24"/>
          <w:szCs w:val="24"/>
        </w:rPr>
        <w:t xml:space="preserve"> be</w:t>
      </w:r>
      <w:r w:rsidRPr="00906B8B">
        <w:rPr>
          <w:rFonts w:asciiTheme="majorBidi" w:hAnsiTheme="majorBidi" w:cstheme="majorBidi"/>
          <w:sz w:val="24"/>
          <w:szCs w:val="24"/>
        </w:rPr>
        <w:t xml:space="preserve"> confirmed</w:t>
      </w:r>
      <w:r>
        <w:rPr>
          <w:rFonts w:asciiTheme="majorBidi" w:hAnsiTheme="majorBidi" w:cstheme="majorBidi"/>
          <w:sz w:val="24"/>
          <w:szCs w:val="24"/>
        </w:rPr>
        <w:t xml:space="preserve"> as their </w:t>
      </w:r>
      <w:r w:rsidRPr="00906B8B">
        <w:rPr>
          <w:rFonts w:asciiTheme="majorBidi" w:hAnsiTheme="majorBidi" w:cstheme="majorBidi"/>
          <w:sz w:val="24"/>
          <w:szCs w:val="24"/>
        </w:rPr>
        <w:t>IHC</w:t>
      </w:r>
      <w:r>
        <w:rPr>
          <w:rFonts w:asciiTheme="majorBidi" w:hAnsiTheme="majorBidi" w:cstheme="majorBidi"/>
          <w:sz w:val="24"/>
          <w:szCs w:val="24"/>
        </w:rPr>
        <w:t xml:space="preserve"> markers</w:t>
      </w:r>
      <w:r w:rsidRPr="00906B8B">
        <w:rPr>
          <w:rFonts w:asciiTheme="majorBidi" w:hAnsiTheme="majorBidi" w:cstheme="majorBidi"/>
          <w:sz w:val="24"/>
          <w:szCs w:val="24"/>
        </w:rPr>
        <w:t xml:space="preserve"> </w:t>
      </w:r>
      <w:r>
        <w:rPr>
          <w:rFonts w:asciiTheme="majorBidi" w:hAnsiTheme="majorBidi" w:cstheme="majorBidi"/>
          <w:sz w:val="24"/>
          <w:szCs w:val="24"/>
        </w:rPr>
        <w:t xml:space="preserve">were </w:t>
      </w:r>
      <w:r w:rsidRPr="00906B8B">
        <w:rPr>
          <w:rFonts w:asciiTheme="majorBidi" w:hAnsiTheme="majorBidi" w:cstheme="majorBidi"/>
          <w:sz w:val="24"/>
          <w:szCs w:val="24"/>
        </w:rPr>
        <w:t>not available.</w:t>
      </w:r>
    </w:p>
    <w:p w:rsidR="0011429E" w:rsidRDefault="0011429E" w:rsidP="0011429E">
      <w:pPr>
        <w:spacing w:after="0"/>
        <w:jc w:val="both"/>
        <w:rPr>
          <w:rFonts w:asciiTheme="majorBidi" w:hAnsiTheme="majorBidi" w:cstheme="majorBidi"/>
          <w:sz w:val="24"/>
          <w:szCs w:val="24"/>
        </w:rPr>
      </w:pPr>
      <w:r>
        <w:rPr>
          <w:rFonts w:asciiTheme="majorBidi" w:hAnsiTheme="majorBidi" w:cstheme="majorBidi"/>
          <w:sz w:val="24"/>
          <w:szCs w:val="24"/>
        </w:rPr>
        <w:t>Ultrastructure study by e</w:t>
      </w:r>
      <w:r w:rsidRPr="004059B0">
        <w:rPr>
          <w:rFonts w:asciiTheme="majorBidi" w:hAnsiTheme="majorBidi" w:cstheme="majorBidi"/>
          <w:sz w:val="24"/>
          <w:szCs w:val="24"/>
        </w:rPr>
        <w:t>lectron mic</w:t>
      </w:r>
      <w:r>
        <w:rPr>
          <w:rFonts w:asciiTheme="majorBidi" w:hAnsiTheme="majorBidi" w:cstheme="majorBidi"/>
          <w:sz w:val="24"/>
          <w:szCs w:val="24"/>
        </w:rPr>
        <w:t>roscopy</w:t>
      </w:r>
      <w:r w:rsidRPr="004059B0">
        <w:rPr>
          <w:rFonts w:asciiTheme="majorBidi" w:hAnsiTheme="majorBidi" w:cstheme="majorBidi"/>
          <w:sz w:val="24"/>
          <w:szCs w:val="24"/>
        </w:rPr>
        <w:t xml:space="preserve"> may be helpful in certain </w:t>
      </w:r>
      <w:r>
        <w:rPr>
          <w:rFonts w:asciiTheme="majorBidi" w:hAnsiTheme="majorBidi" w:cstheme="majorBidi"/>
          <w:sz w:val="24"/>
          <w:szCs w:val="24"/>
        </w:rPr>
        <w:t>diseases as</w:t>
      </w:r>
      <w:r w:rsidRPr="004059B0">
        <w:rPr>
          <w:rFonts w:asciiTheme="majorBidi" w:hAnsiTheme="majorBidi" w:cstheme="majorBidi"/>
          <w:sz w:val="24"/>
          <w:szCs w:val="24"/>
        </w:rPr>
        <w:t xml:space="preserve"> mycosis </w:t>
      </w:r>
      <w:proofErr w:type="spellStart"/>
      <w:r w:rsidRPr="004059B0">
        <w:rPr>
          <w:rFonts w:asciiTheme="majorBidi" w:hAnsiTheme="majorBidi" w:cstheme="majorBidi"/>
          <w:sz w:val="24"/>
          <w:szCs w:val="24"/>
        </w:rPr>
        <w:t>fungoides</w:t>
      </w:r>
      <w:proofErr w:type="spellEnd"/>
      <w:r w:rsidRPr="004059B0">
        <w:rPr>
          <w:rFonts w:asciiTheme="majorBidi" w:hAnsiTheme="majorBidi" w:cstheme="majorBidi"/>
          <w:sz w:val="24"/>
          <w:szCs w:val="24"/>
        </w:rPr>
        <w:t>, an</w:t>
      </w:r>
      <w:r>
        <w:rPr>
          <w:rFonts w:asciiTheme="majorBidi" w:hAnsiTheme="majorBidi" w:cstheme="majorBidi"/>
          <w:sz w:val="24"/>
          <w:szCs w:val="24"/>
        </w:rPr>
        <w:t xml:space="preserve">d </w:t>
      </w:r>
      <w:proofErr w:type="spellStart"/>
      <w:r>
        <w:rPr>
          <w:rFonts w:asciiTheme="majorBidi" w:hAnsiTheme="majorBidi" w:cstheme="majorBidi"/>
          <w:sz w:val="24"/>
          <w:szCs w:val="24"/>
        </w:rPr>
        <w:t>histiocytosis</w:t>
      </w:r>
      <w:proofErr w:type="spellEnd"/>
      <w:r>
        <w:rPr>
          <w:rFonts w:asciiTheme="majorBidi" w:hAnsiTheme="majorBidi" w:cstheme="majorBidi"/>
          <w:sz w:val="24"/>
          <w:szCs w:val="24"/>
        </w:rPr>
        <w:t>. (10) Absence of facility for</w:t>
      </w:r>
      <w:r w:rsidRPr="00906B8B">
        <w:rPr>
          <w:rFonts w:asciiTheme="majorBidi" w:hAnsiTheme="majorBidi" w:cstheme="majorBidi"/>
          <w:sz w:val="24"/>
          <w:szCs w:val="24"/>
        </w:rPr>
        <w:t xml:space="preserve"> </w:t>
      </w:r>
      <w:r>
        <w:rPr>
          <w:rFonts w:asciiTheme="majorBidi" w:hAnsiTheme="majorBidi" w:cstheme="majorBidi"/>
          <w:sz w:val="24"/>
          <w:szCs w:val="24"/>
        </w:rPr>
        <w:t>ultrastructure studies in our pathology labs made definite diagnosis impossible in</w:t>
      </w:r>
      <w:r w:rsidRPr="00906B8B">
        <w:rPr>
          <w:rFonts w:asciiTheme="majorBidi" w:hAnsiTheme="majorBidi" w:cstheme="majorBidi"/>
          <w:sz w:val="24"/>
          <w:szCs w:val="24"/>
        </w:rPr>
        <w:t xml:space="preserve"> 2%</w:t>
      </w:r>
      <w:r>
        <w:rPr>
          <w:rFonts w:asciiTheme="majorBidi" w:hAnsiTheme="majorBidi" w:cstheme="majorBidi"/>
          <w:sz w:val="24"/>
          <w:szCs w:val="24"/>
        </w:rPr>
        <w:t xml:space="preserve"> .</w:t>
      </w:r>
    </w:p>
    <w:p w:rsidR="0011429E" w:rsidRDefault="0011429E" w:rsidP="0011429E">
      <w:pPr>
        <w:spacing w:after="0"/>
        <w:jc w:val="both"/>
        <w:rPr>
          <w:rFonts w:asciiTheme="majorBidi" w:hAnsiTheme="majorBidi" w:cstheme="majorBidi"/>
          <w:sz w:val="24"/>
          <w:szCs w:val="24"/>
        </w:rPr>
      </w:pPr>
      <w:r w:rsidRPr="00906B8B">
        <w:rPr>
          <w:rFonts w:asciiTheme="majorBidi" w:hAnsiTheme="majorBidi" w:cstheme="majorBidi"/>
          <w:sz w:val="24"/>
          <w:szCs w:val="24"/>
        </w:rPr>
        <w:t>The new technology,  polymerase chain reaction (PCR), use che</w:t>
      </w:r>
      <w:r>
        <w:rPr>
          <w:rFonts w:asciiTheme="majorBidi" w:hAnsiTheme="majorBidi" w:cstheme="majorBidi"/>
          <w:sz w:val="24"/>
          <w:szCs w:val="24"/>
        </w:rPr>
        <w:t xml:space="preserve">mical reaction to amplify </w:t>
      </w:r>
      <w:r w:rsidRPr="00906B8B">
        <w:rPr>
          <w:rFonts w:asciiTheme="majorBidi" w:hAnsiTheme="majorBidi" w:cstheme="majorBidi"/>
          <w:sz w:val="24"/>
          <w:szCs w:val="24"/>
        </w:rPr>
        <w:t xml:space="preserve"> DNA, either fragmented or intact. A defined DNA fragment can be amplified a million fold in a few hours</w:t>
      </w:r>
      <w:r>
        <w:rPr>
          <w:rFonts w:asciiTheme="majorBidi" w:hAnsiTheme="majorBidi" w:cstheme="majorBidi"/>
          <w:sz w:val="24"/>
          <w:szCs w:val="24"/>
        </w:rPr>
        <w:t xml:space="preserve"> and </w:t>
      </w:r>
      <w:r w:rsidRPr="00906B8B">
        <w:rPr>
          <w:rFonts w:asciiTheme="majorBidi" w:hAnsiTheme="majorBidi" w:cstheme="majorBidi"/>
          <w:sz w:val="24"/>
          <w:szCs w:val="24"/>
        </w:rPr>
        <w:t xml:space="preserve">DNA can be amplified from fixed pathologic specimens. </w:t>
      </w:r>
      <w:r>
        <w:rPr>
          <w:rFonts w:asciiTheme="majorBidi" w:hAnsiTheme="majorBidi" w:cstheme="majorBidi"/>
          <w:sz w:val="24"/>
          <w:szCs w:val="24"/>
        </w:rPr>
        <w:t>(21</w:t>
      </w:r>
      <w:r w:rsidRPr="00906B8B">
        <w:rPr>
          <w:rFonts w:asciiTheme="majorBidi" w:hAnsiTheme="majorBidi" w:cstheme="majorBidi"/>
          <w:sz w:val="24"/>
          <w:szCs w:val="24"/>
        </w:rPr>
        <w:t>)</w:t>
      </w:r>
      <w:r>
        <w:rPr>
          <w:rFonts w:asciiTheme="majorBidi" w:hAnsiTheme="majorBidi" w:cstheme="majorBidi"/>
          <w:sz w:val="24"/>
          <w:szCs w:val="24"/>
        </w:rPr>
        <w:t xml:space="preserve"> PCR</w:t>
      </w:r>
      <w:r w:rsidRPr="00906B8B">
        <w:rPr>
          <w:rFonts w:asciiTheme="majorBidi" w:hAnsiTheme="majorBidi" w:cstheme="majorBidi"/>
          <w:sz w:val="24"/>
          <w:szCs w:val="24"/>
        </w:rPr>
        <w:t xml:space="preserve"> based molecular techniques </w:t>
      </w:r>
      <w:r>
        <w:rPr>
          <w:rFonts w:asciiTheme="majorBidi" w:hAnsiTheme="majorBidi" w:cstheme="majorBidi"/>
          <w:sz w:val="24"/>
          <w:szCs w:val="24"/>
        </w:rPr>
        <w:t xml:space="preserve">has </w:t>
      </w:r>
      <w:r w:rsidRPr="00906B8B">
        <w:rPr>
          <w:rFonts w:asciiTheme="majorBidi" w:hAnsiTheme="majorBidi" w:cstheme="majorBidi"/>
          <w:sz w:val="24"/>
          <w:szCs w:val="24"/>
        </w:rPr>
        <w:t xml:space="preserve">a substantial role in the diagnosis of infectious processes in </w:t>
      </w:r>
      <w:proofErr w:type="spellStart"/>
      <w:r w:rsidRPr="00906B8B">
        <w:rPr>
          <w:rFonts w:asciiTheme="majorBidi" w:hAnsiTheme="majorBidi" w:cstheme="majorBidi"/>
          <w:sz w:val="24"/>
          <w:szCs w:val="24"/>
        </w:rPr>
        <w:t>der</w:t>
      </w:r>
      <w:r>
        <w:rPr>
          <w:rFonts w:asciiTheme="majorBidi" w:hAnsiTheme="majorBidi" w:cstheme="majorBidi"/>
          <w:sz w:val="24"/>
          <w:szCs w:val="24"/>
        </w:rPr>
        <w:t>matopathology</w:t>
      </w:r>
      <w:proofErr w:type="spellEnd"/>
      <w:r>
        <w:rPr>
          <w:rFonts w:asciiTheme="majorBidi" w:hAnsiTheme="majorBidi" w:cstheme="majorBidi"/>
          <w:sz w:val="24"/>
          <w:szCs w:val="24"/>
        </w:rPr>
        <w:t>.</w:t>
      </w:r>
      <w:r w:rsidRPr="00906B8B">
        <w:rPr>
          <w:rFonts w:asciiTheme="majorBidi" w:hAnsiTheme="majorBidi" w:cstheme="majorBidi"/>
          <w:sz w:val="24"/>
          <w:szCs w:val="24"/>
        </w:rPr>
        <w:t xml:space="preserve"> (</w:t>
      </w:r>
      <w:r>
        <w:rPr>
          <w:rFonts w:asciiTheme="majorBidi" w:hAnsiTheme="majorBidi" w:cstheme="majorBidi"/>
          <w:sz w:val="24"/>
          <w:szCs w:val="24"/>
        </w:rPr>
        <w:t>16, 22</w:t>
      </w:r>
      <w:r w:rsidRPr="00906B8B">
        <w:rPr>
          <w:rFonts w:asciiTheme="majorBidi" w:hAnsiTheme="majorBidi" w:cstheme="majorBidi"/>
          <w:sz w:val="24"/>
          <w:szCs w:val="24"/>
        </w:rPr>
        <w:t xml:space="preserve">) </w:t>
      </w:r>
      <w:r>
        <w:rPr>
          <w:rFonts w:asciiTheme="majorBidi" w:hAnsiTheme="majorBidi" w:cstheme="majorBidi"/>
          <w:sz w:val="24"/>
          <w:szCs w:val="24"/>
        </w:rPr>
        <w:t>PCR</w:t>
      </w:r>
      <w:r w:rsidRPr="00906B8B">
        <w:rPr>
          <w:rFonts w:asciiTheme="majorBidi" w:hAnsiTheme="majorBidi" w:cstheme="majorBidi"/>
          <w:sz w:val="24"/>
          <w:szCs w:val="24"/>
        </w:rPr>
        <w:t xml:space="preserve"> </w:t>
      </w:r>
      <w:r>
        <w:rPr>
          <w:rFonts w:asciiTheme="majorBidi" w:hAnsiTheme="majorBidi" w:cstheme="majorBidi"/>
          <w:sz w:val="24"/>
          <w:szCs w:val="24"/>
        </w:rPr>
        <w:t xml:space="preserve">was required </w:t>
      </w:r>
      <w:r w:rsidRPr="00906B8B">
        <w:rPr>
          <w:rFonts w:asciiTheme="majorBidi" w:hAnsiTheme="majorBidi" w:cstheme="majorBidi"/>
          <w:sz w:val="24"/>
          <w:szCs w:val="24"/>
        </w:rPr>
        <w:t>for diagnosis of 3 %</w:t>
      </w:r>
      <w:r>
        <w:rPr>
          <w:rFonts w:asciiTheme="majorBidi" w:hAnsiTheme="majorBidi" w:cstheme="majorBidi"/>
          <w:sz w:val="24"/>
          <w:szCs w:val="24"/>
        </w:rPr>
        <w:t xml:space="preserve"> of our specimens. Unavailability of  PCR testing of skin specimens, had made the  diagnosis and management of such cases difficult.</w:t>
      </w:r>
    </w:p>
    <w:p w:rsidR="0011429E" w:rsidRDefault="0011429E" w:rsidP="0011429E">
      <w:pPr>
        <w:spacing w:after="0"/>
        <w:jc w:val="both"/>
        <w:rPr>
          <w:rFonts w:asciiTheme="majorBidi" w:hAnsiTheme="majorBidi" w:cstheme="majorBidi"/>
          <w:sz w:val="24"/>
          <w:szCs w:val="24"/>
        </w:rPr>
      </w:pPr>
      <w:r w:rsidRPr="00906B8B">
        <w:rPr>
          <w:rFonts w:asciiTheme="majorBidi" w:hAnsiTheme="majorBidi" w:cstheme="majorBidi"/>
          <w:sz w:val="24"/>
          <w:szCs w:val="24"/>
        </w:rPr>
        <w:t xml:space="preserve">IF, IHC and PCR assays have the great </w:t>
      </w:r>
      <w:r>
        <w:rPr>
          <w:rFonts w:asciiTheme="majorBidi" w:hAnsiTheme="majorBidi" w:cstheme="majorBidi"/>
          <w:sz w:val="24"/>
          <w:szCs w:val="24"/>
        </w:rPr>
        <w:t>potential to provide</w:t>
      </w:r>
      <w:r w:rsidRPr="00906B8B">
        <w:rPr>
          <w:rFonts w:asciiTheme="majorBidi" w:hAnsiTheme="majorBidi" w:cstheme="majorBidi"/>
          <w:sz w:val="24"/>
          <w:szCs w:val="24"/>
        </w:rPr>
        <w:t xml:space="preserve"> important new information to challenging cases, and help to improve diagnostic accuracy particularly in cases in which conventional h</w:t>
      </w:r>
      <w:r>
        <w:rPr>
          <w:rFonts w:asciiTheme="majorBidi" w:hAnsiTheme="majorBidi" w:cstheme="majorBidi"/>
          <w:sz w:val="24"/>
          <w:szCs w:val="24"/>
        </w:rPr>
        <w:t>istopathology is ambiguous. (23</w:t>
      </w:r>
      <w:r w:rsidRPr="00906B8B">
        <w:rPr>
          <w:rFonts w:asciiTheme="majorBidi" w:hAnsiTheme="majorBidi" w:cstheme="majorBidi"/>
          <w:sz w:val="24"/>
          <w:szCs w:val="24"/>
        </w:rPr>
        <w:t xml:space="preserve">) </w:t>
      </w:r>
      <w:r w:rsidRPr="00066FCF">
        <w:rPr>
          <w:rFonts w:asciiTheme="majorBidi" w:hAnsiTheme="majorBidi" w:cstheme="majorBidi"/>
          <w:sz w:val="24"/>
          <w:szCs w:val="24"/>
        </w:rPr>
        <w:t xml:space="preserve">Absence of these ancillary methods in Benghazi </w:t>
      </w:r>
      <w:r>
        <w:rPr>
          <w:rFonts w:asciiTheme="majorBidi" w:hAnsiTheme="majorBidi" w:cstheme="majorBidi"/>
          <w:sz w:val="24"/>
          <w:szCs w:val="24"/>
        </w:rPr>
        <w:t xml:space="preserve">pathology </w:t>
      </w:r>
      <w:r w:rsidRPr="00066FCF">
        <w:rPr>
          <w:rFonts w:asciiTheme="majorBidi" w:hAnsiTheme="majorBidi" w:cstheme="majorBidi"/>
          <w:sz w:val="24"/>
          <w:szCs w:val="24"/>
        </w:rPr>
        <w:t xml:space="preserve">labs have  reduced the diagnostic value of </w:t>
      </w:r>
      <w:proofErr w:type="spellStart"/>
      <w:r w:rsidRPr="00066FCF">
        <w:rPr>
          <w:rFonts w:asciiTheme="majorBidi" w:hAnsiTheme="majorBidi" w:cstheme="majorBidi"/>
          <w:sz w:val="24"/>
          <w:szCs w:val="24"/>
        </w:rPr>
        <w:t>dermatopathology</w:t>
      </w:r>
      <w:proofErr w:type="spellEnd"/>
      <w:r w:rsidRPr="00066FCF">
        <w:rPr>
          <w:rFonts w:asciiTheme="majorBidi" w:hAnsiTheme="majorBidi" w:cstheme="majorBidi"/>
          <w:sz w:val="24"/>
          <w:szCs w:val="24"/>
        </w:rPr>
        <w:t>.</w:t>
      </w:r>
      <w:r>
        <w:rPr>
          <w:rFonts w:asciiTheme="majorBidi" w:hAnsiTheme="majorBidi" w:cstheme="majorBidi"/>
          <w:sz w:val="24"/>
          <w:szCs w:val="24"/>
        </w:rPr>
        <w:t xml:space="preserve"> </w:t>
      </w:r>
    </w:p>
    <w:p w:rsidR="0011429E" w:rsidRDefault="0011429E" w:rsidP="0011429E">
      <w:pPr>
        <w:spacing w:after="0"/>
        <w:jc w:val="both"/>
        <w:rPr>
          <w:rFonts w:asciiTheme="majorBidi" w:hAnsiTheme="majorBidi" w:cstheme="majorBidi"/>
          <w:sz w:val="24"/>
          <w:szCs w:val="24"/>
        </w:rPr>
      </w:pPr>
      <w:r w:rsidRPr="00906B8B">
        <w:rPr>
          <w:rFonts w:asciiTheme="majorBidi" w:hAnsiTheme="majorBidi" w:cstheme="majorBidi"/>
          <w:b/>
          <w:bCs/>
          <w:sz w:val="24"/>
          <w:szCs w:val="24"/>
        </w:rPr>
        <w:t>Conclusions:</w:t>
      </w:r>
    </w:p>
    <w:p w:rsidR="0011429E" w:rsidRPr="00906B8B" w:rsidRDefault="0011429E" w:rsidP="0011429E">
      <w:pPr>
        <w:spacing w:after="0"/>
        <w:jc w:val="both"/>
        <w:rPr>
          <w:rFonts w:asciiTheme="majorBidi" w:hAnsiTheme="majorBidi" w:cstheme="majorBidi"/>
          <w:sz w:val="24"/>
          <w:szCs w:val="24"/>
        </w:rPr>
      </w:pPr>
      <w:proofErr w:type="spellStart"/>
      <w:r>
        <w:rPr>
          <w:rFonts w:asciiTheme="majorBidi" w:hAnsiTheme="majorBidi" w:cstheme="majorBidi"/>
          <w:sz w:val="24"/>
          <w:szCs w:val="24"/>
        </w:rPr>
        <w:t>Dermato</w:t>
      </w:r>
      <w:r w:rsidRPr="00906B8B">
        <w:rPr>
          <w:rFonts w:asciiTheme="majorBidi" w:hAnsiTheme="majorBidi" w:cstheme="majorBidi"/>
          <w:sz w:val="24"/>
          <w:szCs w:val="24"/>
        </w:rPr>
        <w:t>pathology</w:t>
      </w:r>
      <w:proofErr w:type="spellEnd"/>
      <w:r w:rsidRPr="00906B8B">
        <w:rPr>
          <w:rFonts w:asciiTheme="majorBidi" w:hAnsiTheme="majorBidi" w:cstheme="majorBidi"/>
          <w:sz w:val="24"/>
          <w:szCs w:val="24"/>
        </w:rPr>
        <w:t xml:space="preserve"> is one of the most powerful diagnostic tools in clinical dermatology, considering the </w:t>
      </w:r>
      <w:proofErr w:type="spellStart"/>
      <w:r w:rsidRPr="002528D7">
        <w:rPr>
          <w:rFonts w:asciiTheme="majorBidi" w:hAnsiTheme="majorBidi" w:cstheme="majorBidi"/>
          <w:sz w:val="24"/>
          <w:szCs w:val="24"/>
        </w:rPr>
        <w:t>clinicopathologic</w:t>
      </w:r>
      <w:proofErr w:type="spellEnd"/>
      <w:r w:rsidRPr="002528D7">
        <w:rPr>
          <w:rFonts w:asciiTheme="majorBidi" w:hAnsiTheme="majorBidi" w:cstheme="majorBidi"/>
          <w:sz w:val="24"/>
          <w:szCs w:val="24"/>
        </w:rPr>
        <w:t xml:space="preserve"> correlation as a crucial step in the diagnostic process.</w:t>
      </w:r>
      <w:r>
        <w:rPr>
          <w:rFonts w:asciiTheme="majorBidi" w:hAnsiTheme="majorBidi" w:cstheme="majorBidi"/>
          <w:sz w:val="24"/>
          <w:szCs w:val="24"/>
        </w:rPr>
        <w:t xml:space="preserve"> </w:t>
      </w:r>
      <w:proofErr w:type="spellStart"/>
      <w:r>
        <w:rPr>
          <w:rFonts w:asciiTheme="majorBidi" w:hAnsiTheme="majorBidi" w:cstheme="majorBidi"/>
          <w:sz w:val="24"/>
          <w:szCs w:val="24"/>
        </w:rPr>
        <w:t>Dermato</w:t>
      </w:r>
      <w:r w:rsidRPr="00906B8B">
        <w:rPr>
          <w:rFonts w:asciiTheme="majorBidi" w:hAnsiTheme="majorBidi" w:cstheme="majorBidi"/>
          <w:sz w:val="24"/>
          <w:szCs w:val="24"/>
        </w:rPr>
        <w:t>pathology</w:t>
      </w:r>
      <w:proofErr w:type="spellEnd"/>
      <w:r w:rsidRPr="00906B8B">
        <w:rPr>
          <w:rFonts w:asciiTheme="majorBidi" w:hAnsiTheme="majorBidi" w:cstheme="majorBidi"/>
          <w:sz w:val="24"/>
          <w:szCs w:val="24"/>
        </w:rPr>
        <w:t xml:space="preserve"> must be coupled with other essential </w:t>
      </w:r>
      <w:r w:rsidRPr="002528D7">
        <w:rPr>
          <w:rFonts w:asciiTheme="majorBidi" w:hAnsiTheme="majorBidi" w:cstheme="majorBidi"/>
          <w:sz w:val="24"/>
          <w:szCs w:val="24"/>
        </w:rPr>
        <w:t xml:space="preserve">techniques as </w:t>
      </w:r>
      <w:r w:rsidRPr="002528D7">
        <w:rPr>
          <w:rFonts w:asciiTheme="majorBidi" w:hAnsiTheme="majorBidi" w:cstheme="majorBidi"/>
          <w:sz w:val="24"/>
          <w:szCs w:val="24"/>
        </w:rPr>
        <w:lastRenderedPageBreak/>
        <w:t xml:space="preserve">immunofluorescence, immunohistochemistry, electron microscopy and molecular pathology to make the exact diagnosis of some skin diseases. </w:t>
      </w:r>
    </w:p>
    <w:p w:rsidR="0011429E" w:rsidRPr="00906B8B" w:rsidRDefault="0011429E" w:rsidP="0011429E">
      <w:pPr>
        <w:spacing w:after="0"/>
        <w:jc w:val="both"/>
        <w:rPr>
          <w:rFonts w:asciiTheme="majorBidi" w:hAnsiTheme="majorBidi" w:cstheme="majorBidi"/>
          <w:sz w:val="24"/>
          <w:szCs w:val="24"/>
        </w:rPr>
      </w:pPr>
      <w:r w:rsidRPr="00906B8B">
        <w:rPr>
          <w:rFonts w:asciiTheme="majorBidi" w:hAnsiTheme="majorBidi" w:cstheme="majorBidi"/>
          <w:b/>
          <w:bCs/>
          <w:sz w:val="24"/>
          <w:szCs w:val="24"/>
        </w:rPr>
        <w:t>Recommendation:</w:t>
      </w:r>
      <w:r>
        <w:rPr>
          <w:rFonts w:asciiTheme="majorBidi" w:hAnsiTheme="majorBidi" w:cstheme="majorBidi"/>
          <w:sz w:val="24"/>
          <w:szCs w:val="24"/>
        </w:rPr>
        <w:t xml:space="preserve"> </w:t>
      </w:r>
      <w:r w:rsidRPr="00906B8B">
        <w:rPr>
          <w:rFonts w:asciiTheme="majorBidi" w:hAnsiTheme="majorBidi" w:cstheme="majorBidi"/>
          <w:sz w:val="24"/>
          <w:szCs w:val="24"/>
        </w:rPr>
        <w:t>Given the importance of IF,</w:t>
      </w:r>
      <w:r>
        <w:rPr>
          <w:rFonts w:asciiTheme="majorBidi" w:hAnsiTheme="majorBidi" w:cstheme="majorBidi"/>
          <w:sz w:val="24"/>
          <w:szCs w:val="24"/>
        </w:rPr>
        <w:t xml:space="preserve"> </w:t>
      </w:r>
      <w:r w:rsidRPr="00906B8B">
        <w:rPr>
          <w:rFonts w:asciiTheme="majorBidi" w:hAnsiTheme="majorBidi" w:cstheme="majorBidi"/>
          <w:sz w:val="24"/>
          <w:szCs w:val="24"/>
        </w:rPr>
        <w:t>IHC,</w:t>
      </w:r>
      <w:r>
        <w:rPr>
          <w:rFonts w:asciiTheme="majorBidi" w:hAnsiTheme="majorBidi" w:cstheme="majorBidi"/>
          <w:sz w:val="24"/>
          <w:szCs w:val="24"/>
        </w:rPr>
        <w:t xml:space="preserve"> </w:t>
      </w:r>
      <w:r w:rsidRPr="00906B8B">
        <w:rPr>
          <w:rFonts w:asciiTheme="majorBidi" w:hAnsiTheme="majorBidi" w:cstheme="majorBidi"/>
          <w:sz w:val="24"/>
          <w:szCs w:val="24"/>
        </w:rPr>
        <w:t>PCR examination of skin biopsies , it is very important  to create these  facilities  in pathology laboratories  in Benghazi. This will greatly improve confidence in diagnosis of various cutaneous disorders, and there</w:t>
      </w:r>
      <w:r>
        <w:rPr>
          <w:rFonts w:asciiTheme="majorBidi" w:hAnsiTheme="majorBidi" w:cstheme="majorBidi"/>
          <w:sz w:val="24"/>
          <w:szCs w:val="24"/>
        </w:rPr>
        <w:t xml:space="preserve"> </w:t>
      </w:r>
      <w:r w:rsidRPr="00906B8B">
        <w:rPr>
          <w:rFonts w:asciiTheme="majorBidi" w:hAnsiTheme="majorBidi" w:cstheme="majorBidi"/>
          <w:sz w:val="24"/>
          <w:szCs w:val="24"/>
        </w:rPr>
        <w:t>by also improve therapy and finally outcome in these conditions.</w:t>
      </w:r>
    </w:p>
    <w:p w:rsidR="0011429E" w:rsidRDefault="0011429E" w:rsidP="0011429E">
      <w:pPr>
        <w:pStyle w:val="a3"/>
        <w:spacing w:before="0" w:beforeAutospacing="0" w:after="0" w:afterAutospacing="0" w:line="276" w:lineRule="auto"/>
        <w:rPr>
          <w:rFonts w:asciiTheme="majorBidi" w:eastAsiaTheme="minorHAnsi" w:hAnsiTheme="majorBidi" w:cstheme="majorBidi"/>
          <w:b/>
          <w:bCs/>
          <w:sz w:val="28"/>
          <w:szCs w:val="28"/>
        </w:rPr>
      </w:pPr>
      <w:r w:rsidRPr="00907BB3">
        <w:rPr>
          <w:rFonts w:asciiTheme="majorBidi" w:eastAsiaTheme="minorHAnsi" w:hAnsiTheme="majorBidi" w:cstheme="majorBidi"/>
          <w:b/>
          <w:bCs/>
          <w:sz w:val="28"/>
          <w:szCs w:val="28"/>
        </w:rPr>
        <w:t>References:</w:t>
      </w:r>
    </w:p>
    <w:p w:rsidR="0011429E" w:rsidRDefault="0011429E" w:rsidP="0011429E">
      <w:pPr>
        <w:pStyle w:val="a3"/>
        <w:spacing w:before="0" w:beforeAutospacing="0" w:after="0" w:afterAutospacing="0" w:line="276" w:lineRule="auto"/>
        <w:jc w:val="both"/>
        <w:rPr>
          <w:rFonts w:asciiTheme="majorBidi" w:eastAsiaTheme="minorHAnsi" w:hAnsiTheme="majorBidi"/>
        </w:rPr>
      </w:pPr>
      <w:r w:rsidRPr="002827D9">
        <w:rPr>
          <w:rFonts w:asciiTheme="majorBidi" w:eastAsiaTheme="minorHAnsi" w:hAnsiTheme="majorBidi"/>
        </w:rPr>
        <w:t>1.</w:t>
      </w:r>
      <w:r>
        <w:rPr>
          <w:rFonts w:asciiTheme="majorBidi" w:eastAsiaTheme="minorHAnsi" w:hAnsiTheme="majorBidi"/>
        </w:rPr>
        <w:t xml:space="preserve"> </w:t>
      </w:r>
      <w:hyperlink r:id="rId20" w:history="1">
        <w:proofErr w:type="spellStart"/>
        <w:r w:rsidRPr="002827D9">
          <w:rPr>
            <w:rFonts w:asciiTheme="majorBidi" w:eastAsiaTheme="minorHAnsi" w:hAnsiTheme="majorBidi"/>
          </w:rPr>
          <w:t>Sina</w:t>
        </w:r>
        <w:proofErr w:type="spellEnd"/>
        <w:r w:rsidRPr="002827D9">
          <w:rPr>
            <w:rFonts w:asciiTheme="majorBidi" w:eastAsiaTheme="minorHAnsi" w:hAnsiTheme="majorBidi"/>
          </w:rPr>
          <w:t xml:space="preserve"> B</w:t>
        </w:r>
      </w:hyperlink>
      <w:r w:rsidRPr="002827D9">
        <w:rPr>
          <w:rFonts w:asciiTheme="majorBidi" w:eastAsiaTheme="minorHAnsi" w:hAnsiTheme="majorBidi"/>
        </w:rPr>
        <w:t xml:space="preserve">, </w:t>
      </w:r>
      <w:hyperlink r:id="rId21" w:history="1">
        <w:r w:rsidRPr="002827D9">
          <w:rPr>
            <w:rFonts w:asciiTheme="majorBidi" w:eastAsiaTheme="minorHAnsi" w:hAnsiTheme="majorBidi"/>
          </w:rPr>
          <w:t>Kao GF</w:t>
        </w:r>
      </w:hyperlink>
      <w:r w:rsidRPr="002827D9">
        <w:rPr>
          <w:rFonts w:asciiTheme="majorBidi" w:eastAsiaTheme="minorHAnsi" w:hAnsiTheme="majorBidi"/>
        </w:rPr>
        <w:t xml:space="preserve">, </w:t>
      </w:r>
      <w:hyperlink r:id="rId22" w:history="1">
        <w:r w:rsidRPr="002827D9">
          <w:rPr>
            <w:rFonts w:asciiTheme="majorBidi" w:eastAsiaTheme="minorHAnsi" w:hAnsiTheme="majorBidi"/>
          </w:rPr>
          <w:t>Deng AC</w:t>
        </w:r>
      </w:hyperlink>
      <w:r w:rsidRPr="002827D9">
        <w:rPr>
          <w:rFonts w:asciiTheme="majorBidi" w:eastAsiaTheme="minorHAnsi" w:hAnsiTheme="majorBidi"/>
        </w:rPr>
        <w:t xml:space="preserve">, </w:t>
      </w:r>
      <w:hyperlink r:id="rId23" w:history="1">
        <w:proofErr w:type="spellStart"/>
        <w:r w:rsidRPr="002827D9">
          <w:rPr>
            <w:rFonts w:asciiTheme="majorBidi" w:eastAsiaTheme="minorHAnsi" w:hAnsiTheme="majorBidi"/>
          </w:rPr>
          <w:t>etal</w:t>
        </w:r>
        <w:proofErr w:type="spellEnd"/>
      </w:hyperlink>
      <w:r w:rsidRPr="002827D9">
        <w:rPr>
          <w:rFonts w:asciiTheme="majorBidi" w:eastAsiaTheme="minorHAnsi" w:hAnsiTheme="majorBidi"/>
        </w:rPr>
        <w:t>. Skin biopsy for inflammatory and common neoplastic skin diseases: optimum time, best location and preferred techniques.</w:t>
      </w:r>
    </w:p>
    <w:p w:rsidR="0011429E" w:rsidRDefault="0011429E" w:rsidP="0011429E">
      <w:pPr>
        <w:pStyle w:val="a3"/>
        <w:spacing w:before="0" w:beforeAutospacing="0" w:after="0" w:afterAutospacing="0" w:line="276" w:lineRule="auto"/>
        <w:jc w:val="both"/>
        <w:rPr>
          <w:rFonts w:asciiTheme="majorBidi" w:eastAsiaTheme="minorHAnsi" w:hAnsiTheme="majorBidi"/>
        </w:rPr>
      </w:pPr>
      <w:r w:rsidRPr="002827D9">
        <w:rPr>
          <w:rFonts w:asciiTheme="majorBidi" w:eastAsiaTheme="minorHAnsi" w:hAnsiTheme="majorBidi"/>
        </w:rPr>
        <w:t xml:space="preserve"> A critical </w:t>
      </w:r>
      <w:proofErr w:type="spellStart"/>
      <w:r w:rsidRPr="002827D9">
        <w:rPr>
          <w:rFonts w:asciiTheme="majorBidi" w:eastAsiaTheme="minorHAnsi" w:hAnsiTheme="majorBidi"/>
        </w:rPr>
        <w:t>review.</w:t>
      </w:r>
      <w:hyperlink r:id="rId24" w:tooltip="Journal of cutaneous pathology." w:history="1">
        <w:r w:rsidRPr="002827D9">
          <w:rPr>
            <w:rFonts w:asciiTheme="majorBidi" w:eastAsiaTheme="minorHAnsi" w:hAnsiTheme="majorBidi"/>
          </w:rPr>
          <w:t>J</w:t>
        </w:r>
        <w:proofErr w:type="spellEnd"/>
        <w:r w:rsidRPr="002827D9">
          <w:rPr>
            <w:rFonts w:asciiTheme="majorBidi" w:eastAsiaTheme="minorHAnsi" w:hAnsiTheme="majorBidi"/>
          </w:rPr>
          <w:t xml:space="preserve"> </w:t>
        </w:r>
        <w:proofErr w:type="spellStart"/>
        <w:r w:rsidRPr="002827D9">
          <w:rPr>
            <w:rFonts w:asciiTheme="majorBidi" w:eastAsiaTheme="minorHAnsi" w:hAnsiTheme="majorBidi"/>
          </w:rPr>
          <w:t>Cutan</w:t>
        </w:r>
        <w:proofErr w:type="spellEnd"/>
        <w:r w:rsidRPr="002827D9">
          <w:rPr>
            <w:rFonts w:asciiTheme="majorBidi" w:eastAsiaTheme="minorHAnsi" w:hAnsiTheme="majorBidi"/>
          </w:rPr>
          <w:t xml:space="preserve"> </w:t>
        </w:r>
        <w:proofErr w:type="spellStart"/>
        <w:r w:rsidRPr="002827D9">
          <w:rPr>
            <w:rFonts w:asciiTheme="majorBidi" w:eastAsiaTheme="minorHAnsi" w:hAnsiTheme="majorBidi"/>
          </w:rPr>
          <w:t>Pathol</w:t>
        </w:r>
        <w:proofErr w:type="spellEnd"/>
        <w:r w:rsidRPr="002827D9">
          <w:rPr>
            <w:rFonts w:asciiTheme="majorBidi" w:eastAsiaTheme="minorHAnsi" w:hAnsiTheme="majorBidi"/>
          </w:rPr>
          <w:t>.</w:t>
        </w:r>
      </w:hyperlink>
      <w:r w:rsidRPr="002827D9">
        <w:rPr>
          <w:rFonts w:asciiTheme="majorBidi" w:eastAsiaTheme="minorHAnsi" w:hAnsiTheme="majorBidi"/>
        </w:rPr>
        <w:t xml:space="preserve"> 2009; 36(5):505-10.</w:t>
      </w:r>
    </w:p>
    <w:p w:rsidR="0011429E" w:rsidRPr="002827D9" w:rsidRDefault="0011429E" w:rsidP="0011429E">
      <w:pPr>
        <w:pStyle w:val="a3"/>
        <w:spacing w:before="0" w:beforeAutospacing="0" w:after="0" w:afterAutospacing="0" w:line="276" w:lineRule="auto"/>
        <w:jc w:val="both"/>
      </w:pPr>
    </w:p>
    <w:p w:rsidR="0011429E" w:rsidRPr="002827D9" w:rsidRDefault="0011429E" w:rsidP="0011429E">
      <w:pPr>
        <w:spacing w:after="0"/>
        <w:jc w:val="both"/>
        <w:rPr>
          <w:rFonts w:asciiTheme="majorBidi" w:hAnsiTheme="majorBidi" w:cstheme="majorBidi"/>
          <w:sz w:val="24"/>
          <w:szCs w:val="24"/>
        </w:rPr>
      </w:pPr>
      <w:r w:rsidRPr="002827D9">
        <w:rPr>
          <w:rFonts w:asciiTheme="majorBidi" w:hAnsiTheme="majorBidi" w:cstheme="majorBidi"/>
          <w:sz w:val="24"/>
          <w:szCs w:val="24"/>
        </w:rPr>
        <w:t xml:space="preserve">2. </w:t>
      </w:r>
      <w:hyperlink r:id="rId25" w:history="1">
        <w:proofErr w:type="spellStart"/>
        <w:r w:rsidRPr="002827D9">
          <w:rPr>
            <w:rFonts w:asciiTheme="majorBidi" w:hAnsiTheme="majorBidi" w:cstheme="majorBidi"/>
            <w:sz w:val="24"/>
            <w:szCs w:val="24"/>
          </w:rPr>
          <w:t>Rajaratnam</w:t>
        </w:r>
        <w:proofErr w:type="spellEnd"/>
        <w:r w:rsidRPr="002827D9">
          <w:rPr>
            <w:rFonts w:asciiTheme="majorBidi" w:hAnsiTheme="majorBidi" w:cstheme="majorBidi"/>
            <w:sz w:val="24"/>
            <w:szCs w:val="24"/>
          </w:rPr>
          <w:t xml:space="preserve"> R</w:t>
        </w:r>
      </w:hyperlink>
      <w:r w:rsidRPr="002827D9">
        <w:rPr>
          <w:rFonts w:asciiTheme="majorBidi" w:hAnsiTheme="majorBidi" w:cstheme="majorBidi"/>
          <w:sz w:val="24"/>
          <w:szCs w:val="24"/>
        </w:rPr>
        <w:t xml:space="preserve">, </w:t>
      </w:r>
      <w:hyperlink r:id="rId26" w:history="1">
        <w:r w:rsidRPr="002827D9">
          <w:rPr>
            <w:rFonts w:asciiTheme="majorBidi" w:hAnsiTheme="majorBidi" w:cstheme="majorBidi"/>
            <w:sz w:val="24"/>
            <w:szCs w:val="24"/>
          </w:rPr>
          <w:t>Smith AG</w:t>
        </w:r>
      </w:hyperlink>
      <w:r w:rsidRPr="002827D9">
        <w:rPr>
          <w:rFonts w:asciiTheme="majorBidi" w:hAnsiTheme="majorBidi" w:cstheme="majorBidi"/>
          <w:sz w:val="24"/>
          <w:szCs w:val="24"/>
        </w:rPr>
        <w:t xml:space="preserve">, </w:t>
      </w:r>
      <w:hyperlink r:id="rId27" w:history="1">
        <w:r w:rsidRPr="002827D9">
          <w:rPr>
            <w:rFonts w:asciiTheme="majorBidi" w:hAnsiTheme="majorBidi" w:cstheme="majorBidi"/>
            <w:sz w:val="24"/>
            <w:szCs w:val="24"/>
          </w:rPr>
          <w:t>Biswas A</w:t>
        </w:r>
      </w:hyperlink>
      <w:r w:rsidRPr="002827D9">
        <w:rPr>
          <w:rFonts w:asciiTheme="majorBidi" w:hAnsiTheme="majorBidi" w:cstheme="majorBidi"/>
          <w:sz w:val="24"/>
          <w:szCs w:val="24"/>
        </w:rPr>
        <w:t xml:space="preserve">, </w:t>
      </w:r>
      <w:hyperlink r:id="rId28" w:history="1">
        <w:proofErr w:type="spellStart"/>
        <w:r w:rsidRPr="002827D9">
          <w:rPr>
            <w:rFonts w:asciiTheme="majorBidi" w:hAnsiTheme="majorBidi"/>
          </w:rPr>
          <w:t>etal</w:t>
        </w:r>
        <w:proofErr w:type="spellEnd"/>
      </w:hyperlink>
      <w:r w:rsidRPr="002827D9">
        <w:rPr>
          <w:rFonts w:asciiTheme="majorBidi" w:hAnsiTheme="majorBidi" w:cstheme="majorBidi"/>
          <w:sz w:val="24"/>
          <w:szCs w:val="24"/>
        </w:rPr>
        <w:t xml:space="preserve">. The value of skin biopsy in inflammatory dermatoses. </w:t>
      </w:r>
      <w:hyperlink r:id="rId29" w:tooltip="The American Journal of dermatopathology." w:history="1">
        <w:r w:rsidRPr="002827D9">
          <w:rPr>
            <w:rFonts w:asciiTheme="majorBidi" w:hAnsiTheme="majorBidi" w:cstheme="majorBidi"/>
            <w:sz w:val="24"/>
            <w:szCs w:val="24"/>
          </w:rPr>
          <w:t xml:space="preserve">Am J </w:t>
        </w:r>
        <w:proofErr w:type="spellStart"/>
        <w:r w:rsidRPr="002827D9">
          <w:rPr>
            <w:rFonts w:asciiTheme="majorBidi" w:hAnsiTheme="majorBidi" w:cstheme="majorBidi"/>
            <w:sz w:val="24"/>
            <w:szCs w:val="24"/>
          </w:rPr>
          <w:t>Dermatopathol</w:t>
        </w:r>
        <w:proofErr w:type="spellEnd"/>
        <w:r w:rsidRPr="002827D9">
          <w:rPr>
            <w:rFonts w:asciiTheme="majorBidi" w:hAnsiTheme="majorBidi" w:cstheme="majorBidi"/>
            <w:sz w:val="24"/>
            <w:szCs w:val="24"/>
          </w:rPr>
          <w:t>.</w:t>
        </w:r>
      </w:hyperlink>
      <w:r w:rsidRPr="002827D9">
        <w:rPr>
          <w:rFonts w:asciiTheme="majorBidi" w:hAnsiTheme="majorBidi" w:cstheme="majorBidi"/>
          <w:sz w:val="24"/>
          <w:szCs w:val="24"/>
        </w:rPr>
        <w:t xml:space="preserve"> 2009; 31(4):350-3.</w:t>
      </w:r>
    </w:p>
    <w:p w:rsidR="0011429E" w:rsidRPr="002827D9" w:rsidRDefault="0011429E" w:rsidP="0011429E">
      <w:pPr>
        <w:spacing w:after="0"/>
        <w:jc w:val="both"/>
        <w:rPr>
          <w:rFonts w:asciiTheme="majorBidi" w:hAnsiTheme="majorBidi" w:cstheme="majorBidi"/>
          <w:sz w:val="24"/>
          <w:szCs w:val="24"/>
        </w:rPr>
      </w:pPr>
    </w:p>
    <w:p w:rsidR="0011429E" w:rsidRPr="002827D9" w:rsidRDefault="0011429E" w:rsidP="0011429E">
      <w:pPr>
        <w:spacing w:after="0"/>
        <w:jc w:val="both"/>
        <w:rPr>
          <w:rFonts w:asciiTheme="majorBidi" w:hAnsiTheme="majorBidi" w:cstheme="majorBidi"/>
          <w:sz w:val="24"/>
          <w:szCs w:val="24"/>
        </w:rPr>
      </w:pPr>
      <w:r w:rsidRPr="002827D9">
        <w:rPr>
          <w:rFonts w:asciiTheme="majorBidi" w:hAnsiTheme="majorBidi" w:cstheme="majorBidi"/>
          <w:sz w:val="24"/>
          <w:szCs w:val="24"/>
        </w:rPr>
        <w:t xml:space="preserve">3. </w:t>
      </w:r>
      <w:hyperlink r:id="rId30" w:history="1">
        <w:proofErr w:type="spellStart"/>
        <w:r w:rsidRPr="002827D9">
          <w:rPr>
            <w:sz w:val="24"/>
            <w:szCs w:val="24"/>
          </w:rPr>
          <w:t>Metze</w:t>
        </w:r>
        <w:proofErr w:type="spellEnd"/>
        <w:r w:rsidRPr="002827D9">
          <w:rPr>
            <w:sz w:val="24"/>
            <w:szCs w:val="24"/>
          </w:rPr>
          <w:t xml:space="preserve"> D</w:t>
        </w:r>
      </w:hyperlink>
      <w:r w:rsidRPr="002827D9">
        <w:rPr>
          <w:rFonts w:asciiTheme="majorBidi" w:hAnsiTheme="majorBidi" w:cstheme="majorBidi"/>
          <w:sz w:val="24"/>
          <w:szCs w:val="24"/>
        </w:rPr>
        <w:t xml:space="preserve">. From skin biopsy to diagnosis. </w:t>
      </w:r>
      <w:hyperlink r:id="rId31" w:tooltip="Der Hautarzt; Zeitschrift für Dermatologie, Venerologie, und verwandte Gebiete." w:history="1">
        <w:proofErr w:type="spellStart"/>
        <w:r w:rsidRPr="002827D9">
          <w:rPr>
            <w:sz w:val="24"/>
            <w:szCs w:val="24"/>
          </w:rPr>
          <w:t>Hautarzt</w:t>
        </w:r>
        <w:proofErr w:type="spellEnd"/>
        <w:r w:rsidRPr="002827D9">
          <w:rPr>
            <w:sz w:val="24"/>
            <w:szCs w:val="24"/>
          </w:rPr>
          <w:t>.</w:t>
        </w:r>
      </w:hyperlink>
      <w:r w:rsidRPr="002827D9">
        <w:rPr>
          <w:rFonts w:asciiTheme="majorBidi" w:hAnsiTheme="majorBidi" w:cstheme="majorBidi"/>
          <w:sz w:val="24"/>
          <w:szCs w:val="24"/>
        </w:rPr>
        <w:t xml:space="preserve"> 2007 Sep; 58(9):735-45.</w:t>
      </w:r>
    </w:p>
    <w:p w:rsidR="0011429E" w:rsidRPr="002827D9" w:rsidRDefault="0011429E" w:rsidP="0011429E">
      <w:pPr>
        <w:spacing w:after="0"/>
        <w:jc w:val="both"/>
        <w:rPr>
          <w:rFonts w:asciiTheme="majorBidi" w:hAnsiTheme="majorBidi" w:cstheme="majorBidi"/>
          <w:sz w:val="24"/>
          <w:szCs w:val="24"/>
        </w:rPr>
      </w:pPr>
    </w:p>
    <w:p w:rsidR="0011429E" w:rsidRDefault="0011429E" w:rsidP="0011429E">
      <w:pPr>
        <w:spacing w:after="0"/>
        <w:jc w:val="both"/>
        <w:rPr>
          <w:rFonts w:asciiTheme="majorBidi" w:hAnsiTheme="majorBidi" w:cstheme="majorBidi"/>
          <w:sz w:val="24"/>
          <w:szCs w:val="24"/>
        </w:rPr>
      </w:pPr>
      <w:r w:rsidRPr="002827D9">
        <w:rPr>
          <w:rFonts w:asciiTheme="majorBidi" w:hAnsiTheme="majorBidi" w:cstheme="majorBidi"/>
          <w:sz w:val="24"/>
          <w:szCs w:val="24"/>
        </w:rPr>
        <w:t xml:space="preserve">4. </w:t>
      </w:r>
      <w:hyperlink r:id="rId32" w:history="1">
        <w:r w:rsidRPr="002827D9">
          <w:rPr>
            <w:rFonts w:asciiTheme="majorBidi" w:hAnsiTheme="majorBidi" w:cstheme="majorBidi"/>
            <w:sz w:val="24"/>
            <w:szCs w:val="24"/>
          </w:rPr>
          <w:t>Anderson EB</w:t>
        </w:r>
      </w:hyperlink>
      <w:r w:rsidRPr="002827D9">
        <w:rPr>
          <w:rFonts w:asciiTheme="majorBidi" w:hAnsiTheme="majorBidi" w:cstheme="majorBidi"/>
          <w:sz w:val="24"/>
          <w:szCs w:val="24"/>
        </w:rPr>
        <w:t xml:space="preserve">, </w:t>
      </w:r>
      <w:hyperlink r:id="rId33" w:history="1">
        <w:r w:rsidRPr="002827D9">
          <w:rPr>
            <w:rFonts w:asciiTheme="majorBidi" w:hAnsiTheme="majorBidi" w:cstheme="majorBidi"/>
            <w:sz w:val="24"/>
            <w:szCs w:val="24"/>
          </w:rPr>
          <w:t>Draft KS</w:t>
        </w:r>
      </w:hyperlink>
      <w:r w:rsidRPr="002827D9">
        <w:rPr>
          <w:rFonts w:asciiTheme="majorBidi" w:hAnsiTheme="majorBidi" w:cstheme="majorBidi"/>
          <w:sz w:val="24"/>
          <w:szCs w:val="24"/>
        </w:rPr>
        <w:t xml:space="preserve">, </w:t>
      </w:r>
      <w:hyperlink r:id="rId34" w:history="1">
        <w:r w:rsidRPr="002827D9">
          <w:rPr>
            <w:rFonts w:asciiTheme="majorBidi" w:hAnsiTheme="majorBidi" w:cstheme="majorBidi"/>
            <w:sz w:val="24"/>
            <w:szCs w:val="24"/>
          </w:rPr>
          <w:t>Lee RA</w:t>
        </w:r>
      </w:hyperlink>
      <w:r w:rsidRPr="002827D9">
        <w:rPr>
          <w:rFonts w:asciiTheme="majorBidi" w:hAnsiTheme="majorBidi" w:cstheme="majorBidi"/>
          <w:sz w:val="24"/>
          <w:szCs w:val="24"/>
        </w:rPr>
        <w:t xml:space="preserve">, </w:t>
      </w:r>
      <w:hyperlink r:id="rId35" w:history="1">
        <w:proofErr w:type="spellStart"/>
        <w:r w:rsidRPr="002827D9">
          <w:rPr>
            <w:rFonts w:asciiTheme="majorBidi" w:hAnsiTheme="majorBidi" w:cstheme="majorBidi"/>
            <w:sz w:val="24"/>
            <w:szCs w:val="24"/>
          </w:rPr>
          <w:t>etal</w:t>
        </w:r>
        <w:proofErr w:type="spellEnd"/>
      </w:hyperlink>
      <w:r w:rsidRPr="002827D9">
        <w:rPr>
          <w:rFonts w:asciiTheme="majorBidi" w:hAnsiTheme="majorBidi" w:cstheme="majorBidi"/>
          <w:sz w:val="24"/>
          <w:szCs w:val="24"/>
        </w:rPr>
        <w:t xml:space="preserve">. Update in </w:t>
      </w:r>
      <w:proofErr w:type="spellStart"/>
      <w:r w:rsidRPr="002827D9">
        <w:rPr>
          <w:rFonts w:asciiTheme="majorBidi" w:hAnsiTheme="majorBidi" w:cstheme="majorBidi"/>
          <w:sz w:val="24"/>
          <w:szCs w:val="24"/>
        </w:rPr>
        <w:t>dermatopathology</w:t>
      </w:r>
      <w:proofErr w:type="spellEnd"/>
      <w:r w:rsidRPr="002827D9">
        <w:rPr>
          <w:rFonts w:asciiTheme="majorBidi" w:hAnsiTheme="majorBidi" w:cstheme="majorBidi"/>
          <w:sz w:val="24"/>
          <w:szCs w:val="24"/>
        </w:rPr>
        <w:t xml:space="preserve">. </w:t>
      </w:r>
      <w:hyperlink r:id="rId36" w:tooltip="American journal of clinical pathology." w:history="1">
        <w:r w:rsidRPr="002827D9">
          <w:rPr>
            <w:rFonts w:asciiTheme="majorBidi" w:hAnsiTheme="majorBidi" w:cstheme="majorBidi"/>
            <w:sz w:val="24"/>
            <w:szCs w:val="24"/>
          </w:rPr>
          <w:t xml:space="preserve">Am J </w:t>
        </w:r>
        <w:proofErr w:type="spellStart"/>
        <w:r w:rsidRPr="002827D9">
          <w:rPr>
            <w:rFonts w:asciiTheme="majorBidi" w:hAnsiTheme="majorBidi" w:cstheme="majorBidi"/>
            <w:sz w:val="24"/>
            <w:szCs w:val="24"/>
          </w:rPr>
          <w:t>Clin</w:t>
        </w:r>
        <w:proofErr w:type="spellEnd"/>
        <w:r w:rsidRPr="002827D9">
          <w:rPr>
            <w:rFonts w:asciiTheme="majorBidi" w:hAnsiTheme="majorBidi" w:cstheme="majorBidi"/>
            <w:sz w:val="24"/>
            <w:szCs w:val="24"/>
          </w:rPr>
          <w:t xml:space="preserve"> </w:t>
        </w:r>
        <w:proofErr w:type="spellStart"/>
        <w:r w:rsidRPr="002827D9">
          <w:rPr>
            <w:rFonts w:asciiTheme="majorBidi" w:hAnsiTheme="majorBidi" w:cstheme="majorBidi"/>
            <w:sz w:val="24"/>
            <w:szCs w:val="24"/>
          </w:rPr>
          <w:t>Pathol</w:t>
        </w:r>
        <w:proofErr w:type="spellEnd"/>
        <w:r w:rsidRPr="002827D9">
          <w:rPr>
            <w:rFonts w:asciiTheme="majorBidi" w:hAnsiTheme="majorBidi" w:cstheme="majorBidi"/>
            <w:sz w:val="24"/>
            <w:szCs w:val="24"/>
          </w:rPr>
          <w:t>.</w:t>
        </w:r>
      </w:hyperlink>
      <w:r w:rsidRPr="002827D9">
        <w:rPr>
          <w:rFonts w:asciiTheme="majorBidi" w:hAnsiTheme="majorBidi" w:cstheme="majorBidi"/>
          <w:sz w:val="24"/>
          <w:szCs w:val="24"/>
        </w:rPr>
        <w:t xml:space="preserve"> 2006; 125 </w:t>
      </w:r>
      <w:proofErr w:type="spellStart"/>
      <w:r w:rsidRPr="002827D9">
        <w:rPr>
          <w:rFonts w:asciiTheme="majorBidi" w:hAnsiTheme="majorBidi" w:cstheme="majorBidi"/>
          <w:sz w:val="24"/>
          <w:szCs w:val="24"/>
        </w:rPr>
        <w:t>Suppl</w:t>
      </w:r>
      <w:proofErr w:type="spellEnd"/>
      <w:r w:rsidRPr="002827D9">
        <w:rPr>
          <w:rFonts w:asciiTheme="majorBidi" w:hAnsiTheme="majorBidi" w:cstheme="majorBidi"/>
          <w:sz w:val="24"/>
          <w:szCs w:val="24"/>
        </w:rPr>
        <w:t>: S50-70.</w:t>
      </w:r>
    </w:p>
    <w:p w:rsidR="0011429E" w:rsidRPr="002827D9" w:rsidRDefault="0011429E" w:rsidP="0011429E">
      <w:pPr>
        <w:spacing w:after="0"/>
        <w:jc w:val="both"/>
        <w:rPr>
          <w:rFonts w:asciiTheme="majorBidi" w:hAnsiTheme="majorBidi" w:cstheme="majorBidi"/>
          <w:sz w:val="24"/>
          <w:szCs w:val="24"/>
        </w:rPr>
      </w:pPr>
    </w:p>
    <w:p w:rsidR="0011429E" w:rsidRDefault="0011429E" w:rsidP="0011429E">
      <w:pPr>
        <w:spacing w:after="0"/>
        <w:jc w:val="both"/>
        <w:rPr>
          <w:rFonts w:asciiTheme="majorBidi" w:hAnsiTheme="majorBidi" w:cstheme="majorBidi"/>
          <w:sz w:val="24"/>
          <w:szCs w:val="24"/>
        </w:rPr>
      </w:pPr>
      <w:r w:rsidRPr="002827D9">
        <w:rPr>
          <w:rFonts w:asciiTheme="majorBidi" w:hAnsiTheme="majorBidi" w:cstheme="majorBidi"/>
          <w:sz w:val="24"/>
          <w:szCs w:val="24"/>
        </w:rPr>
        <w:t xml:space="preserve">5. Kerl H, </w:t>
      </w:r>
      <w:proofErr w:type="spellStart"/>
      <w:r w:rsidRPr="002827D9">
        <w:rPr>
          <w:rFonts w:asciiTheme="majorBidi" w:hAnsiTheme="majorBidi" w:cstheme="majorBidi"/>
          <w:sz w:val="24"/>
          <w:szCs w:val="24"/>
        </w:rPr>
        <w:t>Cerio</w:t>
      </w:r>
      <w:proofErr w:type="spellEnd"/>
      <w:r w:rsidRPr="002827D9">
        <w:rPr>
          <w:rFonts w:asciiTheme="majorBidi" w:hAnsiTheme="majorBidi" w:cstheme="majorBidi"/>
          <w:sz w:val="24"/>
          <w:szCs w:val="24"/>
        </w:rPr>
        <w:t xml:space="preserve"> R, Burg </w:t>
      </w:r>
      <w:proofErr w:type="spellStart"/>
      <w:r w:rsidRPr="002827D9">
        <w:rPr>
          <w:rFonts w:asciiTheme="majorBidi" w:hAnsiTheme="majorBidi" w:cstheme="majorBidi"/>
          <w:sz w:val="24"/>
          <w:szCs w:val="24"/>
        </w:rPr>
        <w:t>G,etal</w:t>
      </w:r>
      <w:proofErr w:type="spellEnd"/>
      <w:r w:rsidRPr="002827D9">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r w:rsidRPr="002827D9">
        <w:rPr>
          <w:rFonts w:asciiTheme="majorBidi" w:hAnsiTheme="majorBidi" w:cstheme="majorBidi"/>
          <w:sz w:val="24"/>
          <w:szCs w:val="24"/>
        </w:rPr>
        <w:t>Dermatopathology</w:t>
      </w:r>
      <w:proofErr w:type="spellEnd"/>
      <w:r w:rsidRPr="002827D9">
        <w:rPr>
          <w:sz w:val="24"/>
          <w:szCs w:val="24"/>
        </w:rPr>
        <w:t xml:space="preserve"> .</w:t>
      </w:r>
      <w:r w:rsidRPr="002827D9">
        <w:rPr>
          <w:rFonts w:asciiTheme="majorBidi" w:hAnsiTheme="majorBidi" w:cstheme="majorBidi"/>
          <w:sz w:val="24"/>
          <w:szCs w:val="24"/>
        </w:rPr>
        <w:t>European Journal of Dermatology. 2009; 19(5) 536-7</w:t>
      </w:r>
    </w:p>
    <w:p w:rsidR="0011429E" w:rsidRPr="002827D9" w:rsidRDefault="0011429E" w:rsidP="0011429E">
      <w:pPr>
        <w:spacing w:after="0"/>
        <w:jc w:val="both"/>
        <w:rPr>
          <w:rFonts w:asciiTheme="majorBidi" w:hAnsiTheme="majorBidi" w:cstheme="majorBidi"/>
          <w:sz w:val="24"/>
          <w:szCs w:val="24"/>
        </w:rPr>
      </w:pPr>
    </w:p>
    <w:p w:rsidR="0011429E" w:rsidRPr="002827D9" w:rsidRDefault="0011429E" w:rsidP="0011429E">
      <w:pPr>
        <w:spacing w:after="100" w:afterAutospacing="1"/>
        <w:jc w:val="both"/>
        <w:outlineLvl w:val="0"/>
        <w:rPr>
          <w:sz w:val="24"/>
          <w:szCs w:val="24"/>
        </w:rPr>
      </w:pPr>
      <w:r w:rsidRPr="002827D9">
        <w:rPr>
          <w:rFonts w:asciiTheme="majorBidi" w:hAnsiTheme="majorBidi" w:cstheme="majorBidi"/>
          <w:sz w:val="24"/>
          <w:szCs w:val="24"/>
        </w:rPr>
        <w:t xml:space="preserve">6. Yung A. </w:t>
      </w:r>
      <w:proofErr w:type="spellStart"/>
      <w:r w:rsidRPr="002827D9">
        <w:rPr>
          <w:rFonts w:asciiTheme="majorBidi" w:hAnsiTheme="majorBidi" w:cstheme="majorBidi"/>
          <w:sz w:val="24"/>
          <w:szCs w:val="24"/>
        </w:rPr>
        <w:t>Dermatopathology</w:t>
      </w:r>
      <w:proofErr w:type="spellEnd"/>
      <w:r w:rsidRPr="002827D9">
        <w:rPr>
          <w:sz w:val="24"/>
          <w:szCs w:val="24"/>
        </w:rPr>
        <w:t xml:space="preserve">. </w:t>
      </w:r>
      <w:proofErr w:type="spellStart"/>
      <w:r w:rsidRPr="002827D9">
        <w:rPr>
          <w:sz w:val="24"/>
          <w:szCs w:val="24"/>
        </w:rPr>
        <w:t>DermNet</w:t>
      </w:r>
      <w:proofErr w:type="spellEnd"/>
      <w:r w:rsidRPr="002827D9">
        <w:rPr>
          <w:sz w:val="24"/>
          <w:szCs w:val="24"/>
        </w:rPr>
        <w:t xml:space="preserve"> NZ. </w:t>
      </w:r>
      <w:r w:rsidRPr="002827D9">
        <w:rPr>
          <w:rFonts w:hint="cs"/>
          <w:sz w:val="24"/>
          <w:szCs w:val="24"/>
        </w:rPr>
        <w:t>©</w:t>
      </w:r>
      <w:r w:rsidRPr="002827D9">
        <w:rPr>
          <w:sz w:val="24"/>
          <w:szCs w:val="24"/>
        </w:rPr>
        <w:t xml:space="preserve">2222 2011 </w:t>
      </w:r>
      <w:hyperlink r:id="rId37" w:history="1">
        <w:r w:rsidRPr="002827D9">
          <w:rPr>
            <w:sz w:val="24"/>
            <w:szCs w:val="24"/>
          </w:rPr>
          <w:t>NZDSI</w:t>
        </w:r>
      </w:hyperlink>
      <w:r w:rsidRPr="002827D9">
        <w:rPr>
          <w:sz w:val="24"/>
          <w:szCs w:val="24"/>
        </w:rPr>
        <w:t xml:space="preserve"> </w:t>
      </w:r>
    </w:p>
    <w:p w:rsidR="0011429E" w:rsidRPr="002827D9" w:rsidRDefault="0011429E" w:rsidP="0011429E">
      <w:pPr>
        <w:jc w:val="both"/>
        <w:rPr>
          <w:rFonts w:asciiTheme="majorBidi" w:hAnsiTheme="majorBidi" w:cstheme="majorBidi"/>
          <w:sz w:val="24"/>
          <w:szCs w:val="24"/>
        </w:rPr>
      </w:pPr>
      <w:r w:rsidRPr="002827D9">
        <w:rPr>
          <w:rFonts w:asciiTheme="majorBidi" w:hAnsiTheme="majorBidi" w:cstheme="majorBidi"/>
          <w:sz w:val="24"/>
          <w:szCs w:val="24"/>
        </w:rPr>
        <w:t xml:space="preserve">7. </w:t>
      </w:r>
      <w:hyperlink r:id="rId38" w:history="1">
        <w:proofErr w:type="spellStart"/>
        <w:r w:rsidRPr="002827D9">
          <w:rPr>
            <w:rFonts w:asciiTheme="majorBidi" w:hAnsiTheme="majorBidi" w:cstheme="majorBidi"/>
            <w:sz w:val="24"/>
            <w:szCs w:val="24"/>
          </w:rPr>
          <w:t>Brinster</w:t>
        </w:r>
        <w:proofErr w:type="spellEnd"/>
        <w:r w:rsidRPr="002827D9">
          <w:rPr>
            <w:rFonts w:asciiTheme="majorBidi" w:hAnsiTheme="majorBidi" w:cstheme="majorBidi"/>
            <w:sz w:val="24"/>
            <w:szCs w:val="24"/>
          </w:rPr>
          <w:t xml:space="preserve"> NK</w:t>
        </w:r>
      </w:hyperlink>
      <w:r w:rsidRPr="002827D9">
        <w:rPr>
          <w:rFonts w:asciiTheme="majorBidi" w:hAnsiTheme="majorBidi" w:cstheme="majorBidi"/>
          <w:sz w:val="24"/>
          <w:szCs w:val="24"/>
        </w:rPr>
        <w:t xml:space="preserve">. </w:t>
      </w:r>
      <w:proofErr w:type="spellStart"/>
      <w:r w:rsidRPr="002827D9">
        <w:rPr>
          <w:rFonts w:asciiTheme="majorBidi" w:hAnsiTheme="majorBidi" w:cstheme="majorBidi"/>
          <w:sz w:val="24"/>
          <w:szCs w:val="24"/>
        </w:rPr>
        <w:t>Dermatopathology</w:t>
      </w:r>
      <w:proofErr w:type="spellEnd"/>
      <w:r w:rsidRPr="002827D9">
        <w:rPr>
          <w:rFonts w:asciiTheme="majorBidi" w:hAnsiTheme="majorBidi" w:cstheme="majorBidi"/>
          <w:sz w:val="24"/>
          <w:szCs w:val="24"/>
        </w:rPr>
        <w:t xml:space="preserve"> for the surgical pathologist: a pattern based approach to the diagnosis of inflammatory skin disorders (part I). </w:t>
      </w:r>
      <w:hyperlink r:id="rId39" w:tooltip="Advances in anatomic pathology." w:history="1">
        <w:proofErr w:type="spellStart"/>
        <w:r w:rsidRPr="002827D9">
          <w:rPr>
            <w:rFonts w:asciiTheme="majorBidi" w:hAnsiTheme="majorBidi" w:cstheme="majorBidi"/>
            <w:sz w:val="24"/>
            <w:szCs w:val="24"/>
          </w:rPr>
          <w:t>Adv</w:t>
        </w:r>
        <w:proofErr w:type="spellEnd"/>
        <w:r w:rsidRPr="002827D9">
          <w:rPr>
            <w:rFonts w:asciiTheme="majorBidi" w:hAnsiTheme="majorBidi" w:cstheme="majorBidi"/>
            <w:sz w:val="24"/>
            <w:szCs w:val="24"/>
          </w:rPr>
          <w:t xml:space="preserve"> </w:t>
        </w:r>
        <w:proofErr w:type="spellStart"/>
        <w:r w:rsidRPr="002827D9">
          <w:rPr>
            <w:rFonts w:asciiTheme="majorBidi" w:hAnsiTheme="majorBidi" w:cstheme="majorBidi"/>
            <w:sz w:val="24"/>
            <w:szCs w:val="24"/>
          </w:rPr>
          <w:t>Anat</w:t>
        </w:r>
        <w:proofErr w:type="spellEnd"/>
        <w:r w:rsidRPr="002827D9">
          <w:rPr>
            <w:rFonts w:asciiTheme="majorBidi" w:hAnsiTheme="majorBidi" w:cstheme="majorBidi"/>
            <w:sz w:val="24"/>
            <w:szCs w:val="24"/>
          </w:rPr>
          <w:t xml:space="preserve"> </w:t>
        </w:r>
        <w:proofErr w:type="spellStart"/>
        <w:r w:rsidRPr="002827D9">
          <w:rPr>
            <w:rFonts w:asciiTheme="majorBidi" w:hAnsiTheme="majorBidi" w:cstheme="majorBidi"/>
            <w:sz w:val="24"/>
            <w:szCs w:val="24"/>
          </w:rPr>
          <w:t>Pathol</w:t>
        </w:r>
        <w:proofErr w:type="spellEnd"/>
        <w:r w:rsidRPr="002827D9">
          <w:rPr>
            <w:rFonts w:asciiTheme="majorBidi" w:hAnsiTheme="majorBidi" w:cstheme="majorBidi"/>
            <w:sz w:val="24"/>
            <w:szCs w:val="24"/>
          </w:rPr>
          <w:t>.</w:t>
        </w:r>
      </w:hyperlink>
      <w:r w:rsidRPr="002827D9">
        <w:rPr>
          <w:rFonts w:asciiTheme="majorBidi" w:hAnsiTheme="majorBidi" w:cstheme="majorBidi"/>
          <w:sz w:val="24"/>
          <w:szCs w:val="24"/>
        </w:rPr>
        <w:t xml:space="preserve"> 2008; 15(2):76-96.</w:t>
      </w:r>
    </w:p>
    <w:p w:rsidR="0011429E" w:rsidRPr="002827D9" w:rsidRDefault="0011429E" w:rsidP="0011429E">
      <w:pPr>
        <w:spacing w:after="0"/>
        <w:jc w:val="both"/>
        <w:rPr>
          <w:rFonts w:asciiTheme="majorBidi" w:hAnsiTheme="majorBidi" w:cstheme="majorBidi"/>
          <w:sz w:val="24"/>
          <w:szCs w:val="24"/>
        </w:rPr>
      </w:pPr>
      <w:r w:rsidRPr="002827D9">
        <w:rPr>
          <w:rFonts w:asciiTheme="majorBidi" w:hAnsiTheme="majorBidi" w:cstheme="majorBidi"/>
          <w:sz w:val="24"/>
          <w:szCs w:val="24"/>
        </w:rPr>
        <w:t xml:space="preserve">8. </w:t>
      </w:r>
      <w:hyperlink r:id="rId40" w:history="1">
        <w:r w:rsidRPr="002827D9">
          <w:rPr>
            <w:rFonts w:asciiTheme="majorBidi" w:hAnsiTheme="majorBidi" w:cstheme="majorBidi"/>
            <w:sz w:val="24"/>
            <w:szCs w:val="24"/>
          </w:rPr>
          <w:t>Kerl H</w:t>
        </w:r>
      </w:hyperlink>
      <w:r w:rsidRPr="002827D9">
        <w:rPr>
          <w:rFonts w:asciiTheme="majorBidi" w:hAnsiTheme="majorBidi" w:cstheme="majorBidi"/>
          <w:sz w:val="24"/>
          <w:szCs w:val="24"/>
        </w:rPr>
        <w:t xml:space="preserve">, </w:t>
      </w:r>
      <w:hyperlink r:id="rId41" w:history="1">
        <w:proofErr w:type="spellStart"/>
        <w:r w:rsidRPr="002827D9">
          <w:rPr>
            <w:rFonts w:asciiTheme="majorBidi" w:hAnsiTheme="majorBidi" w:cstheme="majorBidi"/>
            <w:sz w:val="24"/>
            <w:szCs w:val="24"/>
          </w:rPr>
          <w:t>Stadler</w:t>
        </w:r>
        <w:proofErr w:type="spellEnd"/>
        <w:r w:rsidRPr="002827D9">
          <w:rPr>
            <w:rFonts w:asciiTheme="majorBidi" w:hAnsiTheme="majorBidi" w:cstheme="majorBidi"/>
            <w:sz w:val="24"/>
            <w:szCs w:val="24"/>
          </w:rPr>
          <w:t xml:space="preserve"> R</w:t>
        </w:r>
      </w:hyperlink>
      <w:r w:rsidRPr="002827D9">
        <w:rPr>
          <w:rFonts w:asciiTheme="majorBidi" w:hAnsiTheme="majorBidi" w:cstheme="majorBidi"/>
          <w:sz w:val="24"/>
          <w:szCs w:val="24"/>
        </w:rPr>
        <w:t xml:space="preserve">. </w:t>
      </w:r>
      <w:proofErr w:type="spellStart"/>
      <w:r w:rsidRPr="002827D9">
        <w:rPr>
          <w:rFonts w:asciiTheme="majorBidi" w:hAnsiTheme="majorBidi" w:cstheme="majorBidi"/>
          <w:sz w:val="24"/>
          <w:szCs w:val="24"/>
        </w:rPr>
        <w:t>Dermatopathology</w:t>
      </w:r>
      <w:proofErr w:type="spellEnd"/>
      <w:r w:rsidRPr="002827D9">
        <w:rPr>
          <w:rFonts w:asciiTheme="majorBidi" w:hAnsiTheme="majorBidi" w:cstheme="majorBidi"/>
          <w:sz w:val="24"/>
          <w:szCs w:val="24"/>
        </w:rPr>
        <w:t xml:space="preserve"> in German-speaking Europe. Developments and perspectives. </w:t>
      </w:r>
      <w:hyperlink r:id="rId42" w:tooltip="Der Hautarzt; Zeitschrift für Dermatologie, Venerologie, und verwandte Gebiete." w:history="1">
        <w:proofErr w:type="spellStart"/>
        <w:r w:rsidRPr="002827D9">
          <w:rPr>
            <w:rFonts w:asciiTheme="majorBidi" w:hAnsiTheme="majorBidi" w:cstheme="majorBidi"/>
            <w:sz w:val="24"/>
            <w:szCs w:val="24"/>
          </w:rPr>
          <w:t>Hautarzt</w:t>
        </w:r>
        <w:proofErr w:type="spellEnd"/>
        <w:r w:rsidRPr="002827D9">
          <w:rPr>
            <w:rFonts w:asciiTheme="majorBidi" w:hAnsiTheme="majorBidi" w:cstheme="majorBidi"/>
            <w:sz w:val="24"/>
            <w:szCs w:val="24"/>
          </w:rPr>
          <w:t>.</w:t>
        </w:r>
      </w:hyperlink>
      <w:r w:rsidRPr="002827D9">
        <w:rPr>
          <w:rFonts w:asciiTheme="majorBidi" w:hAnsiTheme="majorBidi" w:cstheme="majorBidi"/>
          <w:sz w:val="24"/>
          <w:szCs w:val="24"/>
        </w:rPr>
        <w:t xml:space="preserve"> 2007 Sep; 58(9):730-4.</w:t>
      </w:r>
    </w:p>
    <w:p w:rsidR="0011429E" w:rsidRPr="002827D9" w:rsidRDefault="0011429E" w:rsidP="0011429E">
      <w:pPr>
        <w:spacing w:after="0"/>
        <w:jc w:val="both"/>
        <w:rPr>
          <w:rFonts w:asciiTheme="majorBidi" w:hAnsiTheme="majorBidi" w:cstheme="majorBidi"/>
          <w:sz w:val="24"/>
          <w:szCs w:val="24"/>
        </w:rPr>
      </w:pPr>
    </w:p>
    <w:p w:rsidR="0011429E" w:rsidRDefault="0011429E" w:rsidP="0011429E">
      <w:pPr>
        <w:shd w:val="clear" w:color="auto" w:fill="FFFFFF"/>
        <w:spacing w:after="0"/>
        <w:jc w:val="both"/>
        <w:rPr>
          <w:rFonts w:asciiTheme="majorBidi" w:hAnsiTheme="majorBidi" w:cstheme="majorBidi"/>
          <w:sz w:val="24"/>
          <w:szCs w:val="24"/>
        </w:rPr>
      </w:pPr>
      <w:r w:rsidRPr="002827D9">
        <w:rPr>
          <w:rFonts w:asciiTheme="majorBidi" w:hAnsiTheme="majorBidi" w:cstheme="majorBidi"/>
          <w:sz w:val="24"/>
          <w:szCs w:val="24"/>
        </w:rPr>
        <w:t xml:space="preserve">9. </w:t>
      </w:r>
      <w:hyperlink r:id="rId43" w:history="1">
        <w:proofErr w:type="spellStart"/>
        <w:r w:rsidRPr="002827D9">
          <w:rPr>
            <w:rFonts w:asciiTheme="majorBidi" w:hAnsiTheme="majorBidi" w:cstheme="majorBidi"/>
            <w:sz w:val="24"/>
            <w:szCs w:val="24"/>
          </w:rPr>
          <w:t>Megahed</w:t>
        </w:r>
        <w:proofErr w:type="spellEnd"/>
        <w:r w:rsidRPr="002827D9">
          <w:rPr>
            <w:rFonts w:asciiTheme="majorBidi" w:hAnsiTheme="majorBidi" w:cstheme="majorBidi"/>
            <w:sz w:val="24"/>
            <w:szCs w:val="24"/>
          </w:rPr>
          <w:t xml:space="preserve"> M</w:t>
        </w:r>
      </w:hyperlink>
      <w:r w:rsidRPr="002827D9">
        <w:rPr>
          <w:rFonts w:asciiTheme="majorBidi" w:hAnsiTheme="majorBidi" w:cstheme="majorBidi"/>
          <w:sz w:val="24"/>
          <w:szCs w:val="24"/>
        </w:rPr>
        <w:t xml:space="preserve">, </w:t>
      </w:r>
      <w:hyperlink r:id="rId44" w:history="1">
        <w:r w:rsidRPr="002827D9">
          <w:rPr>
            <w:rFonts w:asciiTheme="majorBidi" w:hAnsiTheme="majorBidi" w:cstheme="majorBidi"/>
            <w:sz w:val="24"/>
            <w:szCs w:val="24"/>
          </w:rPr>
          <w:t>Kind P</w:t>
        </w:r>
      </w:hyperlink>
      <w:r w:rsidRPr="002827D9">
        <w:rPr>
          <w:rFonts w:asciiTheme="majorBidi" w:hAnsiTheme="majorBidi" w:cstheme="majorBidi"/>
          <w:sz w:val="24"/>
          <w:szCs w:val="24"/>
        </w:rPr>
        <w:t xml:space="preserve">, </w:t>
      </w:r>
      <w:hyperlink r:id="rId45" w:history="1">
        <w:r w:rsidRPr="002827D9">
          <w:rPr>
            <w:rFonts w:asciiTheme="majorBidi" w:hAnsiTheme="majorBidi" w:cstheme="majorBidi"/>
            <w:sz w:val="24"/>
            <w:szCs w:val="24"/>
          </w:rPr>
          <w:t>Schaller J</w:t>
        </w:r>
      </w:hyperlink>
      <w:r w:rsidRPr="002827D9">
        <w:rPr>
          <w:rFonts w:asciiTheme="majorBidi" w:hAnsiTheme="majorBidi" w:cstheme="majorBidi"/>
          <w:sz w:val="24"/>
          <w:szCs w:val="24"/>
        </w:rPr>
        <w:t xml:space="preserve">. </w:t>
      </w:r>
      <w:proofErr w:type="spellStart"/>
      <w:r w:rsidRPr="002827D9">
        <w:rPr>
          <w:rFonts w:asciiTheme="majorBidi" w:hAnsiTheme="majorBidi" w:cstheme="majorBidi"/>
          <w:sz w:val="24"/>
          <w:szCs w:val="24"/>
        </w:rPr>
        <w:t>Dermatohistology</w:t>
      </w:r>
      <w:proofErr w:type="spellEnd"/>
      <w:r w:rsidRPr="002827D9">
        <w:rPr>
          <w:rFonts w:asciiTheme="majorBidi" w:hAnsiTheme="majorBidi" w:cstheme="majorBidi"/>
          <w:sz w:val="24"/>
          <w:szCs w:val="24"/>
        </w:rPr>
        <w:t xml:space="preserve"> laboratory. </w:t>
      </w:r>
      <w:hyperlink r:id="rId46" w:tooltip="Der Hautarzt; Zeitschrift für Dermatologie, Venerologie, und verwandte Gebiete." w:history="1">
        <w:proofErr w:type="spellStart"/>
        <w:r w:rsidRPr="002827D9">
          <w:rPr>
            <w:rFonts w:asciiTheme="majorBidi" w:hAnsiTheme="majorBidi" w:cstheme="majorBidi"/>
            <w:sz w:val="24"/>
            <w:szCs w:val="24"/>
          </w:rPr>
          <w:t>Hautarzt</w:t>
        </w:r>
        <w:proofErr w:type="spellEnd"/>
        <w:r w:rsidRPr="002827D9">
          <w:rPr>
            <w:rFonts w:asciiTheme="majorBidi" w:hAnsiTheme="majorBidi" w:cstheme="majorBidi"/>
            <w:sz w:val="24"/>
            <w:szCs w:val="24"/>
          </w:rPr>
          <w:t>.</w:t>
        </w:r>
      </w:hyperlink>
      <w:r w:rsidRPr="002827D9">
        <w:rPr>
          <w:rFonts w:asciiTheme="majorBidi" w:hAnsiTheme="majorBidi" w:cstheme="majorBidi"/>
          <w:sz w:val="24"/>
          <w:szCs w:val="24"/>
        </w:rPr>
        <w:t xml:space="preserve"> 2006; 57(9):792-800. </w:t>
      </w:r>
    </w:p>
    <w:p w:rsidR="0011429E" w:rsidRPr="002827D9" w:rsidRDefault="0011429E" w:rsidP="0011429E">
      <w:pPr>
        <w:shd w:val="clear" w:color="auto" w:fill="FFFFFF"/>
        <w:spacing w:after="0"/>
        <w:jc w:val="both"/>
        <w:rPr>
          <w:rFonts w:asciiTheme="majorBidi" w:hAnsiTheme="majorBidi" w:cstheme="majorBidi"/>
          <w:sz w:val="24"/>
          <w:szCs w:val="24"/>
        </w:rPr>
      </w:pPr>
    </w:p>
    <w:p w:rsidR="0011429E" w:rsidRPr="002827D9" w:rsidRDefault="0011429E" w:rsidP="0011429E">
      <w:pPr>
        <w:spacing w:after="0"/>
        <w:jc w:val="both"/>
        <w:rPr>
          <w:sz w:val="24"/>
          <w:szCs w:val="24"/>
        </w:rPr>
      </w:pPr>
      <w:r w:rsidRPr="002827D9">
        <w:rPr>
          <w:rFonts w:asciiTheme="majorBidi" w:hAnsiTheme="majorBidi" w:cstheme="majorBidi"/>
          <w:sz w:val="24"/>
          <w:szCs w:val="24"/>
        </w:rPr>
        <w:t xml:space="preserve">10. </w:t>
      </w:r>
      <w:proofErr w:type="spellStart"/>
      <w:r w:rsidRPr="002827D9">
        <w:rPr>
          <w:rFonts w:asciiTheme="majorBidi" w:hAnsiTheme="majorBidi" w:cstheme="majorBidi"/>
          <w:sz w:val="24"/>
          <w:szCs w:val="24"/>
        </w:rPr>
        <w:t>Alsaad</w:t>
      </w:r>
      <w:proofErr w:type="spellEnd"/>
      <w:r w:rsidRPr="002827D9">
        <w:rPr>
          <w:rFonts w:asciiTheme="majorBidi" w:hAnsiTheme="majorBidi" w:cstheme="majorBidi"/>
          <w:sz w:val="24"/>
          <w:szCs w:val="24"/>
        </w:rPr>
        <w:t xml:space="preserve"> KO, </w:t>
      </w:r>
      <w:proofErr w:type="spellStart"/>
      <w:r w:rsidRPr="002827D9">
        <w:rPr>
          <w:rFonts w:asciiTheme="majorBidi" w:hAnsiTheme="majorBidi" w:cstheme="majorBidi"/>
          <w:sz w:val="24"/>
          <w:szCs w:val="24"/>
        </w:rPr>
        <w:t>Ghazarian</w:t>
      </w:r>
      <w:proofErr w:type="spellEnd"/>
      <w:r w:rsidRPr="002827D9">
        <w:rPr>
          <w:rFonts w:asciiTheme="majorBidi" w:hAnsiTheme="majorBidi" w:cstheme="majorBidi"/>
          <w:sz w:val="24"/>
          <w:szCs w:val="24"/>
        </w:rPr>
        <w:t xml:space="preserve"> D. My approach to superficial inflammatory dermatoses. J </w:t>
      </w:r>
      <w:proofErr w:type="spellStart"/>
      <w:r w:rsidRPr="002827D9">
        <w:rPr>
          <w:rFonts w:asciiTheme="majorBidi" w:hAnsiTheme="majorBidi" w:cstheme="majorBidi"/>
          <w:sz w:val="24"/>
          <w:szCs w:val="24"/>
        </w:rPr>
        <w:t>Clin</w:t>
      </w:r>
      <w:proofErr w:type="spellEnd"/>
      <w:r w:rsidRPr="002827D9">
        <w:rPr>
          <w:rFonts w:asciiTheme="majorBidi" w:hAnsiTheme="majorBidi" w:cstheme="majorBidi"/>
          <w:sz w:val="24"/>
          <w:szCs w:val="24"/>
        </w:rPr>
        <w:t xml:space="preserve"> </w:t>
      </w:r>
      <w:proofErr w:type="spellStart"/>
      <w:r w:rsidRPr="002827D9">
        <w:rPr>
          <w:rFonts w:asciiTheme="majorBidi" w:hAnsiTheme="majorBidi" w:cstheme="majorBidi"/>
          <w:sz w:val="24"/>
          <w:szCs w:val="24"/>
        </w:rPr>
        <w:t>Pathol</w:t>
      </w:r>
      <w:proofErr w:type="spellEnd"/>
      <w:r w:rsidRPr="002827D9">
        <w:rPr>
          <w:rFonts w:asciiTheme="majorBidi" w:hAnsiTheme="majorBidi" w:cstheme="majorBidi"/>
          <w:sz w:val="24"/>
          <w:szCs w:val="24"/>
        </w:rPr>
        <w:t>. 2005; 58(12): 1233–1241.</w:t>
      </w:r>
    </w:p>
    <w:p w:rsidR="0011429E" w:rsidRPr="002827D9" w:rsidRDefault="0011429E" w:rsidP="0011429E">
      <w:pPr>
        <w:spacing w:after="0"/>
        <w:jc w:val="both"/>
        <w:rPr>
          <w:rFonts w:ascii="AdvPSMy-R" w:hAnsi="AdvPSMy-R" w:cs="AdvPSMy-R"/>
          <w:sz w:val="24"/>
          <w:szCs w:val="24"/>
        </w:rPr>
      </w:pPr>
    </w:p>
    <w:p w:rsidR="0011429E" w:rsidRPr="002827D9" w:rsidRDefault="0011429E" w:rsidP="0011429E">
      <w:pPr>
        <w:spacing w:after="0"/>
        <w:jc w:val="both"/>
        <w:rPr>
          <w:rFonts w:asciiTheme="majorBidi" w:hAnsiTheme="majorBidi" w:cstheme="majorBidi"/>
          <w:sz w:val="24"/>
          <w:szCs w:val="24"/>
        </w:rPr>
      </w:pPr>
      <w:r w:rsidRPr="002827D9">
        <w:rPr>
          <w:sz w:val="24"/>
          <w:szCs w:val="24"/>
        </w:rPr>
        <w:t>11.</w:t>
      </w:r>
      <w:hyperlink r:id="rId47" w:history="1">
        <w:r w:rsidRPr="002827D9">
          <w:rPr>
            <w:rFonts w:asciiTheme="majorBidi" w:hAnsiTheme="majorBidi" w:cstheme="majorBidi"/>
            <w:sz w:val="24"/>
            <w:szCs w:val="24"/>
          </w:rPr>
          <w:t>Cerroni L</w:t>
        </w:r>
      </w:hyperlink>
      <w:r w:rsidRPr="002827D9">
        <w:rPr>
          <w:rFonts w:asciiTheme="majorBidi" w:hAnsiTheme="majorBidi" w:cstheme="majorBidi"/>
          <w:sz w:val="24"/>
          <w:szCs w:val="24"/>
        </w:rPr>
        <w:t xml:space="preserve">, </w:t>
      </w:r>
      <w:hyperlink r:id="rId48" w:history="1">
        <w:proofErr w:type="spellStart"/>
        <w:r w:rsidRPr="002827D9">
          <w:rPr>
            <w:rFonts w:asciiTheme="majorBidi" w:hAnsiTheme="majorBidi" w:cstheme="majorBidi"/>
            <w:sz w:val="24"/>
            <w:szCs w:val="24"/>
          </w:rPr>
          <w:t>Argenyi</w:t>
        </w:r>
        <w:proofErr w:type="spellEnd"/>
        <w:r w:rsidRPr="002827D9">
          <w:rPr>
            <w:rFonts w:asciiTheme="majorBidi" w:hAnsiTheme="majorBidi" w:cstheme="majorBidi"/>
            <w:sz w:val="24"/>
            <w:szCs w:val="24"/>
          </w:rPr>
          <w:t xml:space="preserve"> Z</w:t>
        </w:r>
      </w:hyperlink>
      <w:r w:rsidRPr="002827D9">
        <w:rPr>
          <w:rFonts w:asciiTheme="majorBidi" w:hAnsiTheme="majorBidi" w:cstheme="majorBidi"/>
          <w:sz w:val="24"/>
          <w:szCs w:val="24"/>
        </w:rPr>
        <w:t xml:space="preserve">, </w:t>
      </w:r>
      <w:hyperlink r:id="rId49" w:history="1">
        <w:proofErr w:type="spellStart"/>
        <w:r w:rsidRPr="002827D9">
          <w:rPr>
            <w:rFonts w:asciiTheme="majorBidi" w:hAnsiTheme="majorBidi" w:cstheme="majorBidi"/>
            <w:sz w:val="24"/>
            <w:szCs w:val="24"/>
          </w:rPr>
          <w:t>Cerio</w:t>
        </w:r>
        <w:proofErr w:type="spellEnd"/>
        <w:r w:rsidRPr="002827D9">
          <w:rPr>
            <w:rFonts w:asciiTheme="majorBidi" w:hAnsiTheme="majorBidi" w:cstheme="majorBidi"/>
            <w:sz w:val="24"/>
            <w:szCs w:val="24"/>
          </w:rPr>
          <w:t xml:space="preserve"> R</w:t>
        </w:r>
      </w:hyperlink>
      <w:r w:rsidRPr="002827D9">
        <w:rPr>
          <w:rFonts w:asciiTheme="majorBidi" w:hAnsiTheme="majorBidi" w:cstheme="majorBidi"/>
          <w:sz w:val="24"/>
          <w:szCs w:val="24"/>
        </w:rPr>
        <w:t xml:space="preserve">, </w:t>
      </w:r>
      <w:proofErr w:type="spellStart"/>
      <w:r w:rsidRPr="002827D9">
        <w:rPr>
          <w:sz w:val="24"/>
          <w:szCs w:val="24"/>
        </w:rPr>
        <w:t>etal</w:t>
      </w:r>
      <w:proofErr w:type="spellEnd"/>
      <w:r w:rsidRPr="002827D9">
        <w:rPr>
          <w:sz w:val="24"/>
          <w:szCs w:val="24"/>
        </w:rPr>
        <w:t xml:space="preserve">. </w:t>
      </w:r>
      <w:r w:rsidRPr="002827D9">
        <w:rPr>
          <w:rFonts w:asciiTheme="majorBidi" w:hAnsiTheme="majorBidi" w:cstheme="majorBidi"/>
          <w:sz w:val="24"/>
          <w:szCs w:val="24"/>
        </w:rPr>
        <w:t>Influence of evaluation of clinical pictures on the histopathologic diagnosis of inflammatory skin disorders.</w:t>
      </w:r>
      <w:r w:rsidRPr="002827D9">
        <w:rPr>
          <w:sz w:val="24"/>
          <w:szCs w:val="24"/>
        </w:rPr>
        <w:t xml:space="preserve"> </w:t>
      </w:r>
      <w:hyperlink r:id="rId50" w:tooltip="Journal of the American Academy of Dermatology." w:history="1">
        <w:r w:rsidRPr="002827D9">
          <w:rPr>
            <w:rFonts w:asciiTheme="majorBidi" w:hAnsiTheme="majorBidi" w:cstheme="majorBidi"/>
            <w:sz w:val="24"/>
            <w:szCs w:val="24"/>
          </w:rPr>
          <w:t xml:space="preserve">J Am </w:t>
        </w:r>
        <w:proofErr w:type="spellStart"/>
        <w:r w:rsidRPr="002827D9">
          <w:rPr>
            <w:rFonts w:asciiTheme="majorBidi" w:hAnsiTheme="majorBidi" w:cstheme="majorBidi"/>
            <w:sz w:val="24"/>
            <w:szCs w:val="24"/>
          </w:rPr>
          <w:t>Acad</w:t>
        </w:r>
        <w:proofErr w:type="spellEnd"/>
        <w:r w:rsidRPr="002827D9">
          <w:rPr>
            <w:rFonts w:asciiTheme="majorBidi" w:hAnsiTheme="majorBidi" w:cstheme="majorBidi"/>
            <w:sz w:val="24"/>
            <w:szCs w:val="24"/>
          </w:rPr>
          <w:t xml:space="preserve"> </w:t>
        </w:r>
        <w:proofErr w:type="spellStart"/>
        <w:r w:rsidRPr="002827D9">
          <w:rPr>
            <w:rFonts w:asciiTheme="majorBidi" w:hAnsiTheme="majorBidi" w:cstheme="majorBidi"/>
            <w:sz w:val="24"/>
            <w:szCs w:val="24"/>
          </w:rPr>
          <w:t>Dermatol</w:t>
        </w:r>
        <w:proofErr w:type="spellEnd"/>
        <w:r w:rsidRPr="002827D9">
          <w:rPr>
            <w:rFonts w:asciiTheme="majorBidi" w:hAnsiTheme="majorBidi" w:cstheme="majorBidi"/>
            <w:sz w:val="24"/>
            <w:szCs w:val="24"/>
          </w:rPr>
          <w:t>.</w:t>
        </w:r>
      </w:hyperlink>
      <w:r w:rsidRPr="002827D9">
        <w:rPr>
          <w:rFonts w:asciiTheme="majorBidi" w:hAnsiTheme="majorBidi" w:cstheme="majorBidi"/>
          <w:sz w:val="24"/>
          <w:szCs w:val="24"/>
        </w:rPr>
        <w:t xml:space="preserve"> 2010 Oct; 63(4):647-52.</w:t>
      </w:r>
    </w:p>
    <w:p w:rsidR="0011429E" w:rsidRPr="002827D9" w:rsidRDefault="0011429E" w:rsidP="0011429E">
      <w:pPr>
        <w:shd w:val="clear" w:color="auto" w:fill="FFFFFF"/>
        <w:spacing w:after="0"/>
        <w:jc w:val="both"/>
        <w:rPr>
          <w:rFonts w:asciiTheme="majorBidi" w:hAnsiTheme="majorBidi" w:cstheme="majorBidi"/>
          <w:sz w:val="24"/>
          <w:szCs w:val="24"/>
        </w:rPr>
      </w:pPr>
    </w:p>
    <w:p w:rsidR="0011429E" w:rsidRDefault="0011429E" w:rsidP="0011429E">
      <w:pPr>
        <w:jc w:val="both"/>
        <w:rPr>
          <w:rFonts w:asciiTheme="majorBidi" w:hAnsiTheme="majorBidi" w:cstheme="majorBidi"/>
          <w:sz w:val="24"/>
          <w:szCs w:val="24"/>
        </w:rPr>
      </w:pPr>
      <w:r w:rsidRPr="002827D9">
        <w:rPr>
          <w:rFonts w:asciiTheme="majorBidi" w:hAnsiTheme="majorBidi" w:cstheme="majorBidi"/>
          <w:sz w:val="24"/>
          <w:szCs w:val="24"/>
        </w:rPr>
        <w:lastRenderedPageBreak/>
        <w:t xml:space="preserve">12. </w:t>
      </w:r>
      <w:hyperlink r:id="rId51" w:history="1">
        <w:proofErr w:type="spellStart"/>
        <w:r w:rsidRPr="002827D9">
          <w:rPr>
            <w:rFonts w:asciiTheme="majorBidi" w:hAnsiTheme="majorBidi" w:cstheme="majorBidi"/>
            <w:sz w:val="24"/>
            <w:szCs w:val="24"/>
          </w:rPr>
          <w:t>Kutzner</w:t>
        </w:r>
        <w:proofErr w:type="spellEnd"/>
        <w:r w:rsidRPr="002827D9">
          <w:rPr>
            <w:rFonts w:asciiTheme="majorBidi" w:hAnsiTheme="majorBidi" w:cstheme="majorBidi"/>
            <w:sz w:val="24"/>
            <w:szCs w:val="24"/>
          </w:rPr>
          <w:t xml:space="preserve"> H</w:t>
        </w:r>
      </w:hyperlink>
      <w:r w:rsidRPr="002827D9">
        <w:rPr>
          <w:rFonts w:asciiTheme="majorBidi" w:hAnsiTheme="majorBidi" w:cstheme="majorBidi"/>
          <w:sz w:val="24"/>
          <w:szCs w:val="24"/>
        </w:rPr>
        <w:t xml:space="preserve">, </w:t>
      </w:r>
      <w:hyperlink r:id="rId52" w:history="1">
        <w:proofErr w:type="spellStart"/>
        <w:r w:rsidRPr="002827D9">
          <w:rPr>
            <w:rFonts w:asciiTheme="majorBidi" w:hAnsiTheme="majorBidi" w:cstheme="majorBidi"/>
            <w:sz w:val="24"/>
            <w:szCs w:val="24"/>
          </w:rPr>
          <w:t>Kempf</w:t>
        </w:r>
        <w:proofErr w:type="spellEnd"/>
        <w:r w:rsidRPr="002827D9">
          <w:rPr>
            <w:rFonts w:asciiTheme="majorBidi" w:hAnsiTheme="majorBidi" w:cstheme="majorBidi"/>
            <w:sz w:val="24"/>
            <w:szCs w:val="24"/>
          </w:rPr>
          <w:t xml:space="preserve"> W</w:t>
        </w:r>
      </w:hyperlink>
      <w:r w:rsidRPr="002827D9">
        <w:rPr>
          <w:rFonts w:asciiTheme="majorBidi" w:hAnsiTheme="majorBidi" w:cstheme="majorBidi"/>
          <w:sz w:val="24"/>
          <w:szCs w:val="24"/>
        </w:rPr>
        <w:t xml:space="preserve">, </w:t>
      </w:r>
      <w:hyperlink r:id="rId53" w:history="1">
        <w:proofErr w:type="spellStart"/>
        <w:r w:rsidRPr="002827D9">
          <w:rPr>
            <w:rFonts w:asciiTheme="majorBidi" w:hAnsiTheme="majorBidi" w:cstheme="majorBidi"/>
            <w:sz w:val="24"/>
            <w:szCs w:val="24"/>
          </w:rPr>
          <w:t>Schärer</w:t>
        </w:r>
        <w:proofErr w:type="spellEnd"/>
        <w:r w:rsidRPr="002827D9">
          <w:rPr>
            <w:rFonts w:asciiTheme="majorBidi" w:hAnsiTheme="majorBidi" w:cstheme="majorBidi"/>
            <w:sz w:val="24"/>
            <w:szCs w:val="24"/>
          </w:rPr>
          <w:t xml:space="preserve"> L</w:t>
        </w:r>
      </w:hyperlink>
      <w:r w:rsidRPr="002827D9">
        <w:rPr>
          <w:rFonts w:asciiTheme="majorBidi" w:hAnsiTheme="majorBidi" w:cstheme="majorBidi"/>
          <w:sz w:val="24"/>
          <w:szCs w:val="24"/>
        </w:rPr>
        <w:t xml:space="preserve">, </w:t>
      </w:r>
      <w:hyperlink r:id="rId54" w:history="1">
        <w:proofErr w:type="spellStart"/>
        <w:r>
          <w:rPr>
            <w:rFonts w:asciiTheme="majorBidi" w:hAnsiTheme="majorBidi" w:cstheme="majorBidi"/>
            <w:sz w:val="24"/>
            <w:szCs w:val="24"/>
          </w:rPr>
          <w:t>etal</w:t>
        </w:r>
        <w:proofErr w:type="spellEnd"/>
      </w:hyperlink>
      <w:r w:rsidRPr="002827D9">
        <w:rPr>
          <w:rFonts w:asciiTheme="majorBidi" w:hAnsiTheme="majorBidi" w:cstheme="majorBidi"/>
          <w:sz w:val="24"/>
          <w:szCs w:val="24"/>
        </w:rPr>
        <w:t>.</w:t>
      </w:r>
      <w:r>
        <w:rPr>
          <w:rFonts w:asciiTheme="majorBidi" w:hAnsiTheme="majorBidi" w:cstheme="majorBidi"/>
          <w:sz w:val="24"/>
          <w:szCs w:val="24"/>
        </w:rPr>
        <w:t xml:space="preserve"> </w:t>
      </w:r>
      <w:r w:rsidRPr="002827D9">
        <w:rPr>
          <w:rFonts w:asciiTheme="majorBidi" w:hAnsiTheme="majorBidi" w:cstheme="majorBidi"/>
          <w:sz w:val="24"/>
          <w:szCs w:val="24"/>
        </w:rPr>
        <w:t xml:space="preserve">Optimizing </w:t>
      </w:r>
      <w:proofErr w:type="spellStart"/>
      <w:r w:rsidRPr="002827D9">
        <w:rPr>
          <w:rFonts w:asciiTheme="majorBidi" w:hAnsiTheme="majorBidi" w:cstheme="majorBidi"/>
          <w:sz w:val="24"/>
          <w:szCs w:val="24"/>
        </w:rPr>
        <w:t>dermatopathologic</w:t>
      </w:r>
      <w:proofErr w:type="spellEnd"/>
      <w:r w:rsidRPr="002827D9">
        <w:rPr>
          <w:rFonts w:asciiTheme="majorBidi" w:hAnsiTheme="majorBidi" w:cstheme="majorBidi"/>
          <w:sz w:val="24"/>
          <w:szCs w:val="24"/>
        </w:rPr>
        <w:t xml:space="preserve"> diagnosis with digital photography and internet. The significance of </w:t>
      </w:r>
      <w:proofErr w:type="spellStart"/>
      <w:r w:rsidRPr="002827D9">
        <w:rPr>
          <w:rFonts w:asciiTheme="majorBidi" w:hAnsiTheme="majorBidi" w:cstheme="majorBidi"/>
          <w:sz w:val="24"/>
          <w:szCs w:val="24"/>
        </w:rPr>
        <w:t>clinicopathologic</w:t>
      </w:r>
      <w:proofErr w:type="spellEnd"/>
      <w:r w:rsidRPr="002827D9">
        <w:rPr>
          <w:rFonts w:asciiTheme="majorBidi" w:hAnsiTheme="majorBidi" w:cstheme="majorBidi"/>
          <w:sz w:val="24"/>
          <w:szCs w:val="24"/>
        </w:rPr>
        <w:t xml:space="preserve"> correlation. </w:t>
      </w:r>
      <w:hyperlink r:id="rId55" w:tooltip="Der Hautarzt; Zeitschrift für Dermatologie, Venerologie, und verwandte Gebiete." w:history="1">
        <w:proofErr w:type="spellStart"/>
        <w:r w:rsidRPr="002827D9">
          <w:rPr>
            <w:rFonts w:asciiTheme="majorBidi" w:hAnsiTheme="majorBidi" w:cstheme="majorBidi"/>
            <w:sz w:val="24"/>
            <w:szCs w:val="24"/>
          </w:rPr>
          <w:t>Hautarzt</w:t>
        </w:r>
        <w:proofErr w:type="spellEnd"/>
        <w:r w:rsidRPr="002827D9">
          <w:rPr>
            <w:rFonts w:asciiTheme="majorBidi" w:hAnsiTheme="majorBidi" w:cstheme="majorBidi"/>
            <w:sz w:val="24"/>
            <w:szCs w:val="24"/>
          </w:rPr>
          <w:t>.</w:t>
        </w:r>
      </w:hyperlink>
      <w:r w:rsidRPr="002827D9">
        <w:rPr>
          <w:rFonts w:asciiTheme="majorBidi" w:hAnsiTheme="majorBidi" w:cstheme="majorBidi"/>
          <w:sz w:val="24"/>
          <w:szCs w:val="24"/>
        </w:rPr>
        <w:t xml:space="preserve"> 2007 Sep; 58(9):760-8.</w:t>
      </w:r>
    </w:p>
    <w:p w:rsidR="0011429E" w:rsidRPr="002827D9" w:rsidRDefault="0011429E" w:rsidP="0011429E">
      <w:pPr>
        <w:jc w:val="both"/>
        <w:rPr>
          <w:rFonts w:asciiTheme="majorBidi" w:hAnsiTheme="majorBidi" w:cstheme="majorBidi"/>
          <w:sz w:val="24"/>
          <w:szCs w:val="24"/>
        </w:rPr>
      </w:pPr>
    </w:p>
    <w:p w:rsidR="0011429E" w:rsidRPr="002827D9" w:rsidRDefault="0011429E" w:rsidP="0011429E">
      <w:pPr>
        <w:autoSpaceDE w:val="0"/>
        <w:autoSpaceDN w:val="0"/>
        <w:adjustRightInd w:val="0"/>
        <w:spacing w:after="0"/>
        <w:jc w:val="both"/>
        <w:rPr>
          <w:rFonts w:asciiTheme="majorBidi" w:hAnsiTheme="majorBidi" w:cstheme="majorBidi"/>
          <w:sz w:val="24"/>
          <w:szCs w:val="24"/>
        </w:rPr>
      </w:pPr>
      <w:r w:rsidRPr="002827D9">
        <w:rPr>
          <w:rFonts w:asciiTheme="majorBidi" w:hAnsiTheme="majorBidi" w:cstheme="majorBidi"/>
          <w:sz w:val="24"/>
          <w:szCs w:val="24"/>
        </w:rPr>
        <w:t xml:space="preserve">13. </w:t>
      </w:r>
      <w:proofErr w:type="spellStart"/>
      <w:r w:rsidRPr="002827D9">
        <w:rPr>
          <w:rFonts w:asciiTheme="majorBidi" w:hAnsiTheme="majorBidi" w:cstheme="majorBidi"/>
          <w:sz w:val="24"/>
          <w:szCs w:val="24"/>
        </w:rPr>
        <w:t>Massone</w:t>
      </w:r>
      <w:proofErr w:type="spellEnd"/>
      <w:r w:rsidRPr="002827D9">
        <w:rPr>
          <w:rFonts w:asciiTheme="majorBidi" w:hAnsiTheme="majorBidi" w:cstheme="majorBidi"/>
          <w:sz w:val="24"/>
          <w:szCs w:val="24"/>
        </w:rPr>
        <w:t xml:space="preserve"> C, </w:t>
      </w:r>
      <w:proofErr w:type="spellStart"/>
      <w:r w:rsidRPr="002827D9">
        <w:rPr>
          <w:rFonts w:asciiTheme="majorBidi" w:hAnsiTheme="majorBidi" w:cstheme="majorBidi"/>
          <w:sz w:val="24"/>
          <w:szCs w:val="24"/>
        </w:rPr>
        <w:t>Soyer</w:t>
      </w:r>
      <w:proofErr w:type="spellEnd"/>
      <w:r w:rsidRPr="002827D9">
        <w:rPr>
          <w:rFonts w:asciiTheme="majorBidi" w:hAnsiTheme="majorBidi" w:cstheme="majorBidi"/>
          <w:sz w:val="24"/>
          <w:szCs w:val="24"/>
        </w:rPr>
        <w:t xml:space="preserve"> HP, </w:t>
      </w:r>
      <w:proofErr w:type="spellStart"/>
      <w:r w:rsidRPr="002827D9">
        <w:rPr>
          <w:rFonts w:asciiTheme="majorBidi" w:hAnsiTheme="majorBidi" w:cstheme="majorBidi"/>
          <w:sz w:val="24"/>
          <w:szCs w:val="24"/>
        </w:rPr>
        <w:t>Lozzi</w:t>
      </w:r>
      <w:proofErr w:type="spellEnd"/>
      <w:r w:rsidRPr="002827D9">
        <w:rPr>
          <w:rFonts w:asciiTheme="majorBidi" w:hAnsiTheme="majorBidi" w:cstheme="majorBidi"/>
          <w:sz w:val="24"/>
          <w:szCs w:val="24"/>
        </w:rPr>
        <w:t xml:space="preserve"> GP, et al. Feasibility and diagnostic agreement in </w:t>
      </w:r>
      <w:proofErr w:type="spellStart"/>
      <w:r w:rsidRPr="002827D9">
        <w:rPr>
          <w:rFonts w:asciiTheme="majorBidi" w:hAnsiTheme="majorBidi" w:cstheme="majorBidi"/>
          <w:sz w:val="24"/>
          <w:szCs w:val="24"/>
        </w:rPr>
        <w:t>teledermatopathology</w:t>
      </w:r>
      <w:proofErr w:type="spellEnd"/>
      <w:r w:rsidRPr="002827D9">
        <w:rPr>
          <w:rFonts w:asciiTheme="majorBidi" w:hAnsiTheme="majorBidi" w:cstheme="majorBidi"/>
          <w:sz w:val="24"/>
          <w:szCs w:val="24"/>
        </w:rPr>
        <w:t xml:space="preserve"> using a virtual slide system. </w:t>
      </w:r>
      <w:proofErr w:type="spellStart"/>
      <w:r w:rsidRPr="002827D9">
        <w:rPr>
          <w:rFonts w:asciiTheme="majorBidi" w:hAnsiTheme="majorBidi" w:cstheme="majorBidi"/>
          <w:sz w:val="24"/>
          <w:szCs w:val="24"/>
        </w:rPr>
        <w:t>HumPathol</w:t>
      </w:r>
      <w:proofErr w:type="spellEnd"/>
      <w:r w:rsidRPr="002827D9">
        <w:rPr>
          <w:rFonts w:asciiTheme="majorBidi" w:hAnsiTheme="majorBidi" w:cstheme="majorBidi"/>
          <w:sz w:val="24"/>
          <w:szCs w:val="24"/>
        </w:rPr>
        <w:t xml:space="preserve"> 2007; 38:546-54.</w:t>
      </w:r>
    </w:p>
    <w:p w:rsidR="0011429E" w:rsidRPr="002827D9" w:rsidRDefault="0011429E" w:rsidP="0011429E">
      <w:pPr>
        <w:autoSpaceDE w:val="0"/>
        <w:autoSpaceDN w:val="0"/>
        <w:adjustRightInd w:val="0"/>
        <w:spacing w:after="0"/>
        <w:jc w:val="both"/>
        <w:rPr>
          <w:rFonts w:asciiTheme="majorBidi" w:hAnsiTheme="majorBidi" w:cstheme="majorBidi"/>
          <w:sz w:val="24"/>
          <w:szCs w:val="24"/>
        </w:rPr>
      </w:pPr>
    </w:p>
    <w:p w:rsidR="0011429E" w:rsidRPr="002827D9" w:rsidRDefault="0011429E" w:rsidP="0011429E">
      <w:pPr>
        <w:autoSpaceDE w:val="0"/>
        <w:autoSpaceDN w:val="0"/>
        <w:adjustRightInd w:val="0"/>
        <w:spacing w:after="0"/>
        <w:jc w:val="both"/>
        <w:rPr>
          <w:rFonts w:asciiTheme="majorBidi" w:hAnsiTheme="majorBidi" w:cstheme="majorBidi"/>
          <w:sz w:val="24"/>
          <w:szCs w:val="24"/>
        </w:rPr>
      </w:pPr>
      <w:r w:rsidRPr="002827D9">
        <w:rPr>
          <w:rFonts w:asciiTheme="majorBidi" w:hAnsiTheme="majorBidi" w:cstheme="majorBidi"/>
          <w:sz w:val="24"/>
          <w:szCs w:val="24"/>
        </w:rPr>
        <w:t>14. Berman B, Elgart GW, Burdick AE.</w:t>
      </w:r>
      <w:r>
        <w:rPr>
          <w:rFonts w:asciiTheme="majorBidi" w:hAnsiTheme="majorBidi" w:cstheme="majorBidi"/>
          <w:sz w:val="24"/>
          <w:szCs w:val="24"/>
        </w:rPr>
        <w:t xml:space="preserve"> </w:t>
      </w:r>
      <w:proofErr w:type="spellStart"/>
      <w:r w:rsidRPr="002827D9">
        <w:rPr>
          <w:rFonts w:asciiTheme="majorBidi" w:hAnsiTheme="majorBidi" w:cstheme="majorBidi"/>
          <w:sz w:val="24"/>
          <w:szCs w:val="24"/>
        </w:rPr>
        <w:t>Dermatopathology</w:t>
      </w:r>
      <w:proofErr w:type="spellEnd"/>
      <w:r w:rsidRPr="002827D9">
        <w:rPr>
          <w:rFonts w:asciiTheme="majorBidi" w:hAnsiTheme="majorBidi" w:cstheme="majorBidi"/>
          <w:sz w:val="24"/>
          <w:szCs w:val="24"/>
        </w:rPr>
        <w:t xml:space="preserve"> via a </w:t>
      </w:r>
      <w:proofErr w:type="spellStart"/>
      <w:r w:rsidRPr="002827D9">
        <w:rPr>
          <w:rFonts w:asciiTheme="majorBidi" w:hAnsiTheme="majorBidi" w:cstheme="majorBidi"/>
          <w:sz w:val="24"/>
          <w:szCs w:val="24"/>
        </w:rPr>
        <w:t>stillimage</w:t>
      </w:r>
      <w:proofErr w:type="spellEnd"/>
      <w:r w:rsidRPr="002827D9">
        <w:rPr>
          <w:rFonts w:asciiTheme="majorBidi" w:hAnsiTheme="majorBidi" w:cstheme="majorBidi"/>
          <w:sz w:val="24"/>
          <w:szCs w:val="24"/>
        </w:rPr>
        <w:t xml:space="preserve"> telemedicine system: diagnostic concordance with direct microscopy. </w:t>
      </w:r>
      <w:proofErr w:type="spellStart"/>
      <w:r w:rsidRPr="002827D9">
        <w:rPr>
          <w:rFonts w:asciiTheme="majorBidi" w:hAnsiTheme="majorBidi" w:cstheme="majorBidi"/>
          <w:sz w:val="24"/>
          <w:szCs w:val="24"/>
        </w:rPr>
        <w:t>Telemed</w:t>
      </w:r>
      <w:proofErr w:type="spellEnd"/>
      <w:r w:rsidRPr="002827D9">
        <w:rPr>
          <w:rFonts w:asciiTheme="majorBidi" w:hAnsiTheme="majorBidi" w:cstheme="majorBidi"/>
          <w:sz w:val="24"/>
          <w:szCs w:val="24"/>
        </w:rPr>
        <w:t xml:space="preserve"> J 1997; 3:27-32.</w:t>
      </w:r>
    </w:p>
    <w:p w:rsidR="0011429E" w:rsidRPr="002827D9" w:rsidRDefault="0011429E" w:rsidP="0011429E">
      <w:pPr>
        <w:shd w:val="clear" w:color="auto" w:fill="FFFFFF"/>
        <w:spacing w:after="0"/>
        <w:jc w:val="both"/>
        <w:rPr>
          <w:rFonts w:asciiTheme="majorBidi" w:hAnsiTheme="majorBidi" w:cstheme="majorBidi"/>
          <w:sz w:val="24"/>
          <w:szCs w:val="24"/>
        </w:rPr>
      </w:pPr>
    </w:p>
    <w:p w:rsidR="0011429E" w:rsidRDefault="0011429E" w:rsidP="0011429E">
      <w:pPr>
        <w:spacing w:after="0"/>
        <w:jc w:val="both"/>
        <w:rPr>
          <w:rFonts w:asciiTheme="majorBidi" w:hAnsiTheme="majorBidi" w:cstheme="majorBidi"/>
          <w:sz w:val="24"/>
          <w:szCs w:val="24"/>
        </w:rPr>
      </w:pPr>
      <w:r>
        <w:rPr>
          <w:rFonts w:asciiTheme="majorBidi" w:hAnsiTheme="majorBidi" w:cstheme="majorBidi"/>
          <w:sz w:val="24"/>
          <w:szCs w:val="24"/>
        </w:rPr>
        <w:t>15.</w:t>
      </w:r>
      <w:r w:rsidRPr="00903144">
        <w:rPr>
          <w:rFonts w:asciiTheme="majorBidi" w:hAnsiTheme="majorBidi" w:cstheme="majorBidi"/>
          <w:sz w:val="24"/>
          <w:szCs w:val="24"/>
        </w:rPr>
        <w:t xml:space="preserve"> </w:t>
      </w:r>
      <w:hyperlink r:id="rId56" w:history="1">
        <w:r w:rsidRPr="00903144">
          <w:rPr>
            <w:rFonts w:asciiTheme="majorBidi" w:hAnsiTheme="majorBidi" w:cstheme="majorBidi"/>
            <w:sz w:val="24"/>
            <w:szCs w:val="24"/>
          </w:rPr>
          <w:t xml:space="preserve"> Hiatt</w:t>
        </w:r>
      </w:hyperlink>
      <w:r>
        <w:rPr>
          <w:rFonts w:asciiTheme="majorBidi" w:hAnsiTheme="majorBidi" w:cstheme="majorBidi"/>
          <w:sz w:val="24"/>
          <w:szCs w:val="24"/>
        </w:rPr>
        <w:t xml:space="preserve"> </w:t>
      </w:r>
      <w:r w:rsidRPr="00191F36">
        <w:rPr>
          <w:rFonts w:asciiTheme="majorBidi" w:hAnsiTheme="majorBidi" w:cstheme="majorBidi"/>
          <w:sz w:val="24"/>
          <w:szCs w:val="24"/>
        </w:rPr>
        <w:t>K M</w:t>
      </w:r>
      <w:r w:rsidRPr="00903144">
        <w:rPr>
          <w:rFonts w:asciiTheme="majorBidi" w:hAnsiTheme="majorBidi" w:cstheme="majorBidi"/>
          <w:sz w:val="24"/>
          <w:szCs w:val="24"/>
        </w:rPr>
        <w:t xml:space="preserve">, </w:t>
      </w:r>
      <w:proofErr w:type="spellStart"/>
      <w:r w:rsidRPr="00903144">
        <w:rPr>
          <w:rFonts w:asciiTheme="majorBidi" w:hAnsiTheme="majorBidi" w:cstheme="majorBidi"/>
          <w:sz w:val="24"/>
          <w:szCs w:val="24"/>
        </w:rPr>
        <w:t>Smoller</w:t>
      </w:r>
      <w:proofErr w:type="spellEnd"/>
      <w:r w:rsidRPr="00903144">
        <w:rPr>
          <w:rFonts w:asciiTheme="majorBidi" w:hAnsiTheme="majorBidi" w:cstheme="majorBidi"/>
          <w:sz w:val="24"/>
          <w:szCs w:val="24"/>
        </w:rPr>
        <w:t xml:space="preserve">  B R. Special Stains in </w:t>
      </w:r>
      <w:proofErr w:type="spellStart"/>
      <w:r w:rsidRPr="00903144">
        <w:rPr>
          <w:rFonts w:asciiTheme="majorBidi" w:hAnsiTheme="majorBidi" w:cstheme="majorBidi"/>
          <w:sz w:val="24"/>
          <w:szCs w:val="24"/>
        </w:rPr>
        <w:t>Dermatopathology</w:t>
      </w:r>
      <w:proofErr w:type="spellEnd"/>
      <w:r w:rsidRPr="00903144">
        <w:rPr>
          <w:rFonts w:asciiTheme="majorBidi" w:hAnsiTheme="majorBidi" w:cstheme="majorBidi"/>
          <w:sz w:val="24"/>
          <w:szCs w:val="24"/>
        </w:rPr>
        <w:t>.</w:t>
      </w:r>
      <w:r>
        <w:rPr>
          <w:rFonts w:asciiTheme="majorBidi" w:hAnsiTheme="majorBidi" w:cstheme="majorBidi"/>
          <w:sz w:val="24"/>
          <w:szCs w:val="24"/>
        </w:rPr>
        <w:t xml:space="preserve"> </w:t>
      </w:r>
      <w:hyperlink r:id="rId57" w:history="1">
        <w:proofErr w:type="spellStart"/>
        <w:r w:rsidRPr="00903144">
          <w:rPr>
            <w:rFonts w:asciiTheme="majorBidi" w:hAnsiTheme="majorBidi" w:cstheme="majorBidi"/>
            <w:sz w:val="24"/>
            <w:szCs w:val="24"/>
          </w:rPr>
          <w:t>Dermatopathology</w:t>
        </w:r>
        <w:proofErr w:type="spellEnd"/>
        <w:r w:rsidRPr="00903144">
          <w:rPr>
            <w:rFonts w:asciiTheme="majorBidi" w:hAnsiTheme="majorBidi" w:cstheme="majorBidi"/>
            <w:sz w:val="24"/>
            <w:szCs w:val="24"/>
          </w:rPr>
          <w:t>: The Basics</w:t>
        </w:r>
      </w:hyperlink>
      <w:r w:rsidRPr="00903144">
        <w:rPr>
          <w:rFonts w:asciiTheme="majorBidi" w:hAnsiTheme="majorBidi" w:cstheme="majorBidi"/>
          <w:sz w:val="24"/>
          <w:szCs w:val="24"/>
        </w:rPr>
        <w:t xml:space="preserve"> </w:t>
      </w:r>
      <w:r>
        <w:rPr>
          <w:rFonts w:asciiTheme="majorBidi" w:hAnsiTheme="majorBidi" w:cstheme="majorBidi"/>
          <w:sz w:val="24"/>
          <w:szCs w:val="24"/>
        </w:rPr>
        <w:t xml:space="preserve"> </w:t>
      </w:r>
      <w:r w:rsidRPr="00903144">
        <w:rPr>
          <w:rFonts w:asciiTheme="majorBidi" w:hAnsiTheme="majorBidi" w:cstheme="majorBidi"/>
          <w:sz w:val="24"/>
          <w:szCs w:val="24"/>
        </w:rPr>
        <w:t>2009, pp 63-73</w:t>
      </w:r>
    </w:p>
    <w:p w:rsidR="0011429E" w:rsidRDefault="0011429E" w:rsidP="0011429E">
      <w:pPr>
        <w:shd w:val="clear" w:color="auto" w:fill="FFFFFF"/>
        <w:spacing w:after="0"/>
        <w:jc w:val="both"/>
        <w:rPr>
          <w:rFonts w:asciiTheme="majorBidi" w:hAnsiTheme="majorBidi" w:cstheme="majorBidi"/>
          <w:sz w:val="24"/>
          <w:szCs w:val="24"/>
        </w:rPr>
      </w:pPr>
    </w:p>
    <w:p w:rsidR="0011429E" w:rsidRDefault="0011429E" w:rsidP="0011429E">
      <w:pPr>
        <w:shd w:val="clear" w:color="auto" w:fill="FFFFFF"/>
        <w:spacing w:after="0"/>
        <w:jc w:val="both"/>
        <w:rPr>
          <w:rFonts w:asciiTheme="majorBidi" w:hAnsiTheme="majorBidi" w:cstheme="majorBidi"/>
          <w:sz w:val="24"/>
          <w:szCs w:val="24"/>
        </w:rPr>
      </w:pPr>
      <w:r w:rsidRPr="00906B8B">
        <w:rPr>
          <w:rFonts w:asciiTheme="majorBidi" w:hAnsiTheme="majorBidi" w:cstheme="majorBidi"/>
          <w:sz w:val="24"/>
          <w:szCs w:val="24"/>
        </w:rPr>
        <w:t xml:space="preserve"> </w:t>
      </w:r>
      <w:r>
        <w:rPr>
          <w:rFonts w:asciiTheme="majorBidi" w:hAnsiTheme="majorBidi" w:cstheme="majorBidi"/>
          <w:sz w:val="24"/>
          <w:szCs w:val="24"/>
        </w:rPr>
        <w:t>16.</w:t>
      </w:r>
      <w:hyperlink r:id="rId58" w:history="1">
        <w:r w:rsidRPr="001840DC">
          <w:rPr>
            <w:rFonts w:asciiTheme="majorBidi" w:hAnsiTheme="majorBidi" w:cstheme="majorBidi"/>
            <w:sz w:val="24"/>
            <w:szCs w:val="24"/>
          </w:rPr>
          <w:t>Ruocco E</w:t>
        </w:r>
      </w:hyperlink>
      <w:r w:rsidRPr="001840DC">
        <w:rPr>
          <w:rFonts w:asciiTheme="majorBidi" w:hAnsiTheme="majorBidi" w:cstheme="majorBidi"/>
          <w:sz w:val="24"/>
          <w:szCs w:val="24"/>
        </w:rPr>
        <w:t xml:space="preserve">1, </w:t>
      </w:r>
      <w:hyperlink r:id="rId59" w:history="1">
        <w:proofErr w:type="spellStart"/>
        <w:r w:rsidRPr="001840DC">
          <w:rPr>
            <w:rFonts w:asciiTheme="majorBidi" w:hAnsiTheme="majorBidi" w:cstheme="majorBidi"/>
            <w:sz w:val="24"/>
            <w:szCs w:val="24"/>
          </w:rPr>
          <w:t>Baroni</w:t>
        </w:r>
        <w:proofErr w:type="spellEnd"/>
        <w:r w:rsidRPr="001840DC">
          <w:rPr>
            <w:rFonts w:asciiTheme="majorBidi" w:hAnsiTheme="majorBidi" w:cstheme="majorBidi"/>
            <w:sz w:val="24"/>
            <w:szCs w:val="24"/>
          </w:rPr>
          <w:t xml:space="preserve"> A</w:t>
        </w:r>
      </w:hyperlink>
      <w:r w:rsidRPr="001840DC">
        <w:rPr>
          <w:rFonts w:asciiTheme="majorBidi" w:hAnsiTheme="majorBidi" w:cstheme="majorBidi"/>
          <w:sz w:val="24"/>
          <w:szCs w:val="24"/>
        </w:rPr>
        <w:t xml:space="preserve">, </w:t>
      </w:r>
      <w:hyperlink r:id="rId60" w:history="1">
        <w:proofErr w:type="spellStart"/>
        <w:r w:rsidRPr="001840DC">
          <w:rPr>
            <w:rFonts w:asciiTheme="majorBidi" w:hAnsiTheme="majorBidi" w:cstheme="majorBidi"/>
            <w:sz w:val="24"/>
            <w:szCs w:val="24"/>
          </w:rPr>
          <w:t>Donnarumma</w:t>
        </w:r>
        <w:proofErr w:type="spellEnd"/>
        <w:r w:rsidRPr="001840DC">
          <w:rPr>
            <w:rFonts w:asciiTheme="majorBidi" w:hAnsiTheme="majorBidi" w:cstheme="majorBidi"/>
            <w:sz w:val="24"/>
            <w:szCs w:val="24"/>
          </w:rPr>
          <w:t xml:space="preserve"> G</w:t>
        </w:r>
      </w:hyperlink>
      <w:r>
        <w:rPr>
          <w:rFonts w:asciiTheme="majorBidi" w:hAnsiTheme="majorBidi" w:cstheme="majorBidi"/>
          <w:sz w:val="24"/>
          <w:szCs w:val="24"/>
        </w:rPr>
        <w:t xml:space="preserve">., </w:t>
      </w:r>
      <w:proofErr w:type="spellStart"/>
      <w:r>
        <w:rPr>
          <w:rFonts w:asciiTheme="majorBidi" w:hAnsiTheme="majorBidi" w:cstheme="majorBidi"/>
          <w:sz w:val="24"/>
          <w:szCs w:val="24"/>
        </w:rPr>
        <w:t>etal</w:t>
      </w:r>
      <w:proofErr w:type="spellEnd"/>
      <w:r>
        <w:rPr>
          <w:rFonts w:asciiTheme="majorBidi" w:hAnsiTheme="majorBidi" w:cstheme="majorBidi"/>
          <w:sz w:val="24"/>
          <w:szCs w:val="24"/>
        </w:rPr>
        <w:t xml:space="preserve">. </w:t>
      </w:r>
      <w:r w:rsidRPr="001840DC">
        <w:rPr>
          <w:rFonts w:asciiTheme="majorBidi" w:hAnsiTheme="majorBidi" w:cstheme="majorBidi"/>
          <w:sz w:val="24"/>
          <w:szCs w:val="24"/>
        </w:rPr>
        <w:t xml:space="preserve">Diagnostic procedures in dermatology. </w:t>
      </w:r>
      <w:hyperlink w:tooltip="Clinics in dermatology." w:history="1">
        <w:proofErr w:type="spellStart"/>
        <w:r w:rsidRPr="001840DC">
          <w:rPr>
            <w:rFonts w:asciiTheme="majorBidi" w:hAnsiTheme="majorBidi" w:cstheme="majorBidi"/>
            <w:sz w:val="24"/>
            <w:szCs w:val="24"/>
          </w:rPr>
          <w:t>Clin</w:t>
        </w:r>
        <w:proofErr w:type="spellEnd"/>
        <w:r w:rsidRPr="001840DC">
          <w:rPr>
            <w:rFonts w:asciiTheme="majorBidi" w:hAnsiTheme="majorBidi" w:cstheme="majorBidi"/>
            <w:sz w:val="24"/>
            <w:szCs w:val="24"/>
          </w:rPr>
          <w:t xml:space="preserve"> </w:t>
        </w:r>
        <w:proofErr w:type="spellStart"/>
        <w:r w:rsidRPr="001840DC">
          <w:rPr>
            <w:rFonts w:asciiTheme="majorBidi" w:hAnsiTheme="majorBidi" w:cstheme="majorBidi"/>
            <w:sz w:val="24"/>
            <w:szCs w:val="24"/>
          </w:rPr>
          <w:t>Dermatol</w:t>
        </w:r>
        <w:proofErr w:type="spellEnd"/>
        <w:r w:rsidRPr="001840DC">
          <w:rPr>
            <w:rFonts w:asciiTheme="majorBidi" w:hAnsiTheme="majorBidi" w:cstheme="majorBidi"/>
            <w:sz w:val="24"/>
            <w:szCs w:val="24"/>
          </w:rPr>
          <w:t>.</w:t>
        </w:r>
      </w:hyperlink>
      <w:r>
        <w:rPr>
          <w:rFonts w:asciiTheme="majorBidi" w:hAnsiTheme="majorBidi" w:cstheme="majorBidi"/>
          <w:sz w:val="24"/>
          <w:szCs w:val="24"/>
        </w:rPr>
        <w:t xml:space="preserve"> 2011</w:t>
      </w:r>
      <w:r w:rsidRPr="001840DC">
        <w:rPr>
          <w:rFonts w:asciiTheme="majorBidi" w:hAnsiTheme="majorBidi" w:cstheme="majorBidi"/>
          <w:sz w:val="24"/>
          <w:szCs w:val="24"/>
        </w:rPr>
        <w:t>;</w:t>
      </w:r>
      <w:r>
        <w:rPr>
          <w:rFonts w:asciiTheme="majorBidi" w:hAnsiTheme="majorBidi" w:cstheme="majorBidi"/>
          <w:sz w:val="24"/>
          <w:szCs w:val="24"/>
        </w:rPr>
        <w:t xml:space="preserve"> </w:t>
      </w:r>
      <w:r w:rsidRPr="001840DC">
        <w:rPr>
          <w:rFonts w:asciiTheme="majorBidi" w:hAnsiTheme="majorBidi" w:cstheme="majorBidi"/>
          <w:sz w:val="24"/>
          <w:szCs w:val="24"/>
        </w:rPr>
        <w:t>29(5):548-56</w:t>
      </w:r>
    </w:p>
    <w:p w:rsidR="0011429E" w:rsidRDefault="0011429E" w:rsidP="0011429E">
      <w:pPr>
        <w:shd w:val="clear" w:color="auto" w:fill="FFFFFF"/>
        <w:spacing w:after="0"/>
        <w:jc w:val="both"/>
        <w:rPr>
          <w:rFonts w:asciiTheme="majorBidi" w:hAnsiTheme="majorBidi" w:cstheme="majorBidi"/>
          <w:sz w:val="24"/>
          <w:szCs w:val="24"/>
        </w:rPr>
      </w:pPr>
    </w:p>
    <w:p w:rsidR="0011429E" w:rsidRDefault="0011429E" w:rsidP="0011429E">
      <w:pPr>
        <w:spacing w:after="0"/>
        <w:jc w:val="both"/>
        <w:rPr>
          <w:rFonts w:asciiTheme="majorBidi" w:hAnsiTheme="majorBidi" w:cstheme="majorBidi"/>
          <w:sz w:val="24"/>
          <w:szCs w:val="24"/>
        </w:rPr>
      </w:pPr>
      <w:r>
        <w:rPr>
          <w:rFonts w:asciiTheme="majorBidi" w:hAnsiTheme="majorBidi" w:cstheme="majorBidi"/>
          <w:sz w:val="24"/>
          <w:szCs w:val="24"/>
        </w:rPr>
        <w:t>17</w:t>
      </w:r>
      <w:r w:rsidRPr="00906B8B">
        <w:rPr>
          <w:rFonts w:asciiTheme="majorBidi" w:hAnsiTheme="majorBidi" w:cstheme="majorBidi"/>
          <w:sz w:val="24"/>
          <w:szCs w:val="24"/>
        </w:rPr>
        <w:t xml:space="preserve">. Arvind </w:t>
      </w:r>
      <w:proofErr w:type="spellStart"/>
      <w:r w:rsidRPr="00906B8B">
        <w:rPr>
          <w:rFonts w:asciiTheme="majorBidi" w:hAnsiTheme="majorBidi" w:cstheme="majorBidi"/>
          <w:sz w:val="24"/>
          <w:szCs w:val="24"/>
        </w:rPr>
        <w:t>Babu</w:t>
      </w:r>
      <w:proofErr w:type="spellEnd"/>
      <w:r w:rsidRPr="00906B8B">
        <w:rPr>
          <w:rFonts w:asciiTheme="majorBidi" w:hAnsiTheme="majorBidi" w:cstheme="majorBidi"/>
          <w:sz w:val="24"/>
          <w:szCs w:val="24"/>
        </w:rPr>
        <w:t xml:space="preserve"> R S, </w:t>
      </w:r>
      <w:proofErr w:type="spellStart"/>
      <w:r w:rsidRPr="00906B8B">
        <w:rPr>
          <w:rFonts w:asciiTheme="majorBidi" w:hAnsiTheme="majorBidi" w:cstheme="majorBidi"/>
          <w:sz w:val="24"/>
          <w:szCs w:val="24"/>
        </w:rPr>
        <w:t>Chandrasekar</w:t>
      </w:r>
      <w:proofErr w:type="spellEnd"/>
      <w:r w:rsidRPr="00906B8B">
        <w:rPr>
          <w:rFonts w:asciiTheme="majorBidi" w:hAnsiTheme="majorBidi" w:cstheme="majorBidi"/>
          <w:sz w:val="24"/>
          <w:szCs w:val="24"/>
        </w:rPr>
        <w:t xml:space="preserve"> P, Chandra K L</w:t>
      </w:r>
      <w:r>
        <w:rPr>
          <w:rFonts w:asciiTheme="majorBidi" w:hAnsiTheme="majorBidi" w:cstheme="majorBidi"/>
          <w:sz w:val="24"/>
          <w:szCs w:val="24"/>
        </w:rPr>
        <w:t xml:space="preserve">, </w:t>
      </w:r>
      <w:proofErr w:type="spellStart"/>
      <w:r>
        <w:rPr>
          <w:rFonts w:asciiTheme="majorBidi" w:hAnsiTheme="majorBidi" w:cstheme="majorBidi"/>
          <w:sz w:val="24"/>
          <w:szCs w:val="24"/>
        </w:rPr>
        <w:t>etal</w:t>
      </w:r>
      <w:proofErr w:type="spellEnd"/>
      <w:r w:rsidRPr="00906B8B">
        <w:rPr>
          <w:rFonts w:asciiTheme="majorBidi" w:hAnsiTheme="majorBidi" w:cstheme="majorBidi"/>
          <w:sz w:val="24"/>
          <w:szCs w:val="24"/>
        </w:rPr>
        <w:t xml:space="preserve">. Immunofluorescence and its application in </w:t>
      </w:r>
      <w:proofErr w:type="spellStart"/>
      <w:r w:rsidRPr="00906B8B">
        <w:rPr>
          <w:rFonts w:asciiTheme="majorBidi" w:hAnsiTheme="majorBidi" w:cstheme="majorBidi"/>
          <w:sz w:val="24"/>
          <w:szCs w:val="24"/>
        </w:rPr>
        <w:t>dermatopathology</w:t>
      </w:r>
      <w:proofErr w:type="spellEnd"/>
      <w:r w:rsidRPr="00906B8B">
        <w:rPr>
          <w:rFonts w:asciiTheme="majorBidi" w:hAnsiTheme="majorBidi" w:cstheme="majorBidi"/>
          <w:sz w:val="24"/>
          <w:szCs w:val="24"/>
        </w:rPr>
        <w:t xml:space="preserve"> with oral manifestations: Revisited. J </w:t>
      </w:r>
      <w:proofErr w:type="spellStart"/>
      <w:r w:rsidRPr="00906B8B">
        <w:rPr>
          <w:rFonts w:asciiTheme="majorBidi" w:hAnsiTheme="majorBidi" w:cstheme="majorBidi"/>
          <w:sz w:val="24"/>
          <w:szCs w:val="24"/>
        </w:rPr>
        <w:t>Orofac</w:t>
      </w:r>
      <w:proofErr w:type="spellEnd"/>
      <w:r w:rsidRPr="00906B8B">
        <w:rPr>
          <w:rFonts w:asciiTheme="majorBidi" w:hAnsiTheme="majorBidi" w:cstheme="majorBidi"/>
          <w:sz w:val="24"/>
          <w:szCs w:val="24"/>
        </w:rPr>
        <w:t xml:space="preserve"> </w:t>
      </w:r>
      <w:proofErr w:type="spellStart"/>
      <w:r w:rsidRPr="00906B8B">
        <w:rPr>
          <w:rFonts w:asciiTheme="majorBidi" w:hAnsiTheme="majorBidi" w:cstheme="majorBidi"/>
          <w:sz w:val="24"/>
          <w:szCs w:val="24"/>
        </w:rPr>
        <w:t>Sci</w:t>
      </w:r>
      <w:proofErr w:type="spellEnd"/>
      <w:r w:rsidRPr="00906B8B">
        <w:rPr>
          <w:rFonts w:asciiTheme="majorBidi" w:hAnsiTheme="majorBidi" w:cstheme="majorBidi"/>
          <w:sz w:val="24"/>
          <w:szCs w:val="24"/>
        </w:rPr>
        <w:t xml:space="preserve"> 2013;5:2-8</w:t>
      </w:r>
    </w:p>
    <w:p w:rsidR="0011429E" w:rsidRPr="00906B8B" w:rsidRDefault="0011429E" w:rsidP="0011429E">
      <w:pPr>
        <w:spacing w:after="0"/>
        <w:jc w:val="both"/>
        <w:rPr>
          <w:rFonts w:asciiTheme="majorBidi" w:hAnsiTheme="majorBidi" w:cstheme="majorBidi"/>
          <w:sz w:val="24"/>
          <w:szCs w:val="24"/>
        </w:rPr>
      </w:pPr>
    </w:p>
    <w:p w:rsidR="0011429E" w:rsidRDefault="0011429E" w:rsidP="0011429E">
      <w:pPr>
        <w:spacing w:after="0"/>
        <w:jc w:val="both"/>
        <w:rPr>
          <w:rFonts w:asciiTheme="majorBidi" w:hAnsiTheme="majorBidi" w:cstheme="majorBidi"/>
          <w:sz w:val="24"/>
          <w:szCs w:val="24"/>
        </w:rPr>
      </w:pPr>
      <w:r>
        <w:rPr>
          <w:rFonts w:asciiTheme="majorBidi" w:hAnsiTheme="majorBidi" w:cstheme="majorBidi"/>
          <w:sz w:val="24"/>
          <w:szCs w:val="24"/>
        </w:rPr>
        <w:t>18</w:t>
      </w:r>
      <w:r w:rsidRPr="00906B8B">
        <w:rPr>
          <w:rFonts w:asciiTheme="majorBidi" w:hAnsiTheme="majorBidi" w:cstheme="majorBidi"/>
          <w:sz w:val="24"/>
          <w:szCs w:val="24"/>
        </w:rPr>
        <w:t xml:space="preserve">. Chhabra S, </w:t>
      </w:r>
      <w:proofErr w:type="spellStart"/>
      <w:r w:rsidRPr="00906B8B">
        <w:rPr>
          <w:rFonts w:asciiTheme="majorBidi" w:hAnsiTheme="majorBidi" w:cstheme="majorBidi"/>
          <w:sz w:val="24"/>
          <w:szCs w:val="24"/>
        </w:rPr>
        <w:t>Minz</w:t>
      </w:r>
      <w:proofErr w:type="spellEnd"/>
      <w:r w:rsidRPr="00906B8B">
        <w:rPr>
          <w:rFonts w:asciiTheme="majorBidi" w:hAnsiTheme="majorBidi" w:cstheme="majorBidi"/>
          <w:sz w:val="24"/>
          <w:szCs w:val="24"/>
        </w:rPr>
        <w:t xml:space="preserve"> RW, </w:t>
      </w:r>
      <w:proofErr w:type="spellStart"/>
      <w:r w:rsidRPr="00906B8B">
        <w:rPr>
          <w:rFonts w:asciiTheme="majorBidi" w:hAnsiTheme="majorBidi" w:cstheme="majorBidi"/>
          <w:sz w:val="24"/>
          <w:szCs w:val="24"/>
        </w:rPr>
        <w:t>Saikia</w:t>
      </w:r>
      <w:proofErr w:type="spellEnd"/>
      <w:r w:rsidRPr="00906B8B">
        <w:rPr>
          <w:rFonts w:asciiTheme="majorBidi" w:hAnsiTheme="majorBidi" w:cstheme="majorBidi"/>
          <w:sz w:val="24"/>
          <w:szCs w:val="24"/>
        </w:rPr>
        <w:t xml:space="preserve"> B. Immunofluorescence in dermatology. Indian J </w:t>
      </w:r>
      <w:proofErr w:type="spellStart"/>
      <w:r w:rsidRPr="00906B8B">
        <w:rPr>
          <w:rFonts w:asciiTheme="majorBidi" w:hAnsiTheme="majorBidi" w:cstheme="majorBidi"/>
          <w:sz w:val="24"/>
          <w:szCs w:val="24"/>
        </w:rPr>
        <w:t>Dermatol</w:t>
      </w:r>
      <w:proofErr w:type="spellEnd"/>
      <w:r w:rsidRPr="00906B8B">
        <w:rPr>
          <w:rFonts w:asciiTheme="majorBidi" w:hAnsiTheme="majorBidi" w:cstheme="majorBidi"/>
          <w:sz w:val="24"/>
          <w:szCs w:val="24"/>
        </w:rPr>
        <w:t xml:space="preserve"> </w:t>
      </w:r>
      <w:proofErr w:type="spellStart"/>
      <w:r w:rsidRPr="00906B8B">
        <w:rPr>
          <w:rFonts w:asciiTheme="majorBidi" w:hAnsiTheme="majorBidi" w:cstheme="majorBidi"/>
          <w:sz w:val="24"/>
          <w:szCs w:val="24"/>
        </w:rPr>
        <w:t>Venereol</w:t>
      </w:r>
      <w:proofErr w:type="spellEnd"/>
      <w:r w:rsidRPr="00906B8B">
        <w:rPr>
          <w:rFonts w:asciiTheme="majorBidi" w:hAnsiTheme="majorBidi" w:cstheme="majorBidi"/>
          <w:sz w:val="24"/>
          <w:szCs w:val="24"/>
        </w:rPr>
        <w:t xml:space="preserve"> </w:t>
      </w:r>
      <w:proofErr w:type="spellStart"/>
      <w:r w:rsidRPr="00906B8B">
        <w:rPr>
          <w:rFonts w:asciiTheme="majorBidi" w:hAnsiTheme="majorBidi" w:cstheme="majorBidi"/>
          <w:sz w:val="24"/>
          <w:szCs w:val="24"/>
        </w:rPr>
        <w:t>Leprol</w:t>
      </w:r>
      <w:proofErr w:type="spellEnd"/>
      <w:r w:rsidRPr="00906B8B">
        <w:rPr>
          <w:rFonts w:asciiTheme="majorBidi" w:hAnsiTheme="majorBidi" w:cstheme="majorBidi"/>
          <w:sz w:val="24"/>
          <w:szCs w:val="24"/>
        </w:rPr>
        <w:t xml:space="preserve"> 2012;78:677-91</w:t>
      </w:r>
    </w:p>
    <w:p w:rsidR="0011429E" w:rsidRPr="00906B8B" w:rsidRDefault="0011429E" w:rsidP="0011429E">
      <w:pPr>
        <w:spacing w:after="0"/>
        <w:jc w:val="both"/>
        <w:rPr>
          <w:rFonts w:asciiTheme="majorBidi" w:hAnsiTheme="majorBidi" w:cstheme="majorBidi"/>
          <w:sz w:val="24"/>
          <w:szCs w:val="24"/>
        </w:rPr>
      </w:pPr>
    </w:p>
    <w:p w:rsidR="0011429E" w:rsidRDefault="0011429E" w:rsidP="0011429E">
      <w:pPr>
        <w:spacing w:after="0"/>
        <w:jc w:val="both"/>
        <w:rPr>
          <w:rFonts w:asciiTheme="majorBidi" w:hAnsiTheme="majorBidi" w:cstheme="majorBidi"/>
        </w:rPr>
      </w:pPr>
      <w:r>
        <w:rPr>
          <w:rFonts w:asciiTheme="majorBidi" w:hAnsiTheme="majorBidi" w:cstheme="majorBidi"/>
          <w:sz w:val="24"/>
          <w:szCs w:val="24"/>
        </w:rPr>
        <w:t>19</w:t>
      </w:r>
      <w:r w:rsidRPr="00906B8B">
        <w:rPr>
          <w:rFonts w:asciiTheme="majorBidi" w:hAnsiTheme="majorBidi" w:cstheme="majorBidi"/>
          <w:sz w:val="24"/>
          <w:szCs w:val="24"/>
        </w:rPr>
        <w:t xml:space="preserve">. </w:t>
      </w:r>
      <w:proofErr w:type="spellStart"/>
      <w:r w:rsidRPr="00906B8B">
        <w:rPr>
          <w:rFonts w:asciiTheme="majorBidi" w:hAnsiTheme="majorBidi" w:cstheme="majorBidi"/>
          <w:sz w:val="24"/>
          <w:szCs w:val="24"/>
        </w:rPr>
        <w:t>Huilgol</w:t>
      </w:r>
      <w:proofErr w:type="spellEnd"/>
      <w:r w:rsidRPr="00906B8B">
        <w:rPr>
          <w:rFonts w:asciiTheme="majorBidi" w:hAnsiTheme="majorBidi" w:cstheme="majorBidi"/>
          <w:sz w:val="24"/>
          <w:szCs w:val="24"/>
        </w:rPr>
        <w:t xml:space="preserve"> S C, </w:t>
      </w:r>
      <w:proofErr w:type="spellStart"/>
      <w:r w:rsidRPr="00906B8B">
        <w:rPr>
          <w:rFonts w:asciiTheme="majorBidi" w:hAnsiTheme="majorBidi" w:cstheme="majorBidi"/>
          <w:sz w:val="24"/>
          <w:szCs w:val="24"/>
        </w:rPr>
        <w:t>Bhogal</w:t>
      </w:r>
      <w:proofErr w:type="spellEnd"/>
      <w:r w:rsidRPr="00906B8B">
        <w:rPr>
          <w:rFonts w:asciiTheme="majorBidi" w:hAnsiTheme="majorBidi" w:cstheme="majorBidi"/>
          <w:sz w:val="24"/>
          <w:szCs w:val="24"/>
        </w:rPr>
        <w:t xml:space="preserve"> B S, Black M </w:t>
      </w:r>
      <w:proofErr w:type="spellStart"/>
      <w:r w:rsidRPr="00906B8B">
        <w:rPr>
          <w:rFonts w:asciiTheme="majorBidi" w:hAnsiTheme="majorBidi" w:cstheme="majorBidi"/>
          <w:sz w:val="24"/>
          <w:szCs w:val="24"/>
        </w:rPr>
        <w:t>M</w:t>
      </w:r>
      <w:proofErr w:type="spellEnd"/>
      <w:r w:rsidRPr="00906B8B">
        <w:rPr>
          <w:rFonts w:asciiTheme="majorBidi" w:hAnsiTheme="majorBidi" w:cstheme="majorBidi"/>
          <w:sz w:val="24"/>
          <w:szCs w:val="24"/>
        </w:rPr>
        <w:t xml:space="preserve">. Immunofluorescence of the </w:t>
      </w:r>
      <w:proofErr w:type="spellStart"/>
      <w:r w:rsidRPr="00906B8B">
        <w:rPr>
          <w:rFonts w:asciiTheme="majorBidi" w:hAnsiTheme="majorBidi" w:cstheme="majorBidi"/>
          <w:sz w:val="24"/>
          <w:szCs w:val="24"/>
        </w:rPr>
        <w:t>immunobullous</w:t>
      </w:r>
      <w:proofErr w:type="spellEnd"/>
      <w:r w:rsidRPr="00906B8B">
        <w:rPr>
          <w:rFonts w:asciiTheme="majorBidi" w:hAnsiTheme="majorBidi" w:cstheme="majorBidi"/>
          <w:sz w:val="24"/>
          <w:szCs w:val="24"/>
        </w:rPr>
        <w:t xml:space="preserve"> disorders part one : Methodology. Indian J </w:t>
      </w:r>
      <w:proofErr w:type="spellStart"/>
      <w:r w:rsidRPr="00906B8B">
        <w:rPr>
          <w:rFonts w:asciiTheme="majorBidi" w:hAnsiTheme="majorBidi" w:cstheme="majorBidi"/>
          <w:sz w:val="24"/>
          <w:szCs w:val="24"/>
        </w:rPr>
        <w:t>Dermatol</w:t>
      </w:r>
      <w:proofErr w:type="spellEnd"/>
      <w:r w:rsidRPr="00906B8B">
        <w:rPr>
          <w:rFonts w:asciiTheme="majorBidi" w:hAnsiTheme="majorBidi" w:cstheme="majorBidi"/>
          <w:sz w:val="24"/>
          <w:szCs w:val="24"/>
        </w:rPr>
        <w:t xml:space="preserve"> </w:t>
      </w:r>
      <w:proofErr w:type="spellStart"/>
      <w:r w:rsidRPr="00906B8B">
        <w:rPr>
          <w:rFonts w:asciiTheme="majorBidi" w:hAnsiTheme="majorBidi" w:cstheme="majorBidi"/>
          <w:sz w:val="24"/>
          <w:szCs w:val="24"/>
        </w:rPr>
        <w:t>Venereol</w:t>
      </w:r>
      <w:proofErr w:type="spellEnd"/>
      <w:r w:rsidRPr="00906B8B">
        <w:rPr>
          <w:rFonts w:asciiTheme="majorBidi" w:hAnsiTheme="majorBidi" w:cstheme="majorBidi"/>
          <w:sz w:val="24"/>
          <w:szCs w:val="24"/>
        </w:rPr>
        <w:t xml:space="preserve"> </w:t>
      </w:r>
      <w:proofErr w:type="spellStart"/>
      <w:r w:rsidRPr="00906B8B">
        <w:rPr>
          <w:rFonts w:asciiTheme="majorBidi" w:hAnsiTheme="majorBidi" w:cstheme="majorBidi"/>
          <w:sz w:val="24"/>
          <w:szCs w:val="24"/>
        </w:rPr>
        <w:t>Leprol</w:t>
      </w:r>
      <w:proofErr w:type="spellEnd"/>
      <w:r w:rsidRPr="00906B8B">
        <w:rPr>
          <w:rFonts w:asciiTheme="majorBidi" w:hAnsiTheme="majorBidi" w:cstheme="majorBidi"/>
          <w:sz w:val="24"/>
          <w:szCs w:val="24"/>
        </w:rPr>
        <w:t xml:space="preserve"> 1995;61:187-95</w:t>
      </w:r>
    </w:p>
    <w:p w:rsidR="0011429E" w:rsidRDefault="0011429E" w:rsidP="0011429E">
      <w:pPr>
        <w:spacing w:after="0"/>
        <w:jc w:val="both"/>
        <w:rPr>
          <w:rFonts w:asciiTheme="majorBidi" w:hAnsiTheme="majorBidi" w:cstheme="majorBidi"/>
        </w:rPr>
      </w:pPr>
    </w:p>
    <w:p w:rsidR="0011429E" w:rsidRDefault="0011429E" w:rsidP="0011429E">
      <w:pPr>
        <w:spacing w:after="0"/>
        <w:jc w:val="both"/>
        <w:rPr>
          <w:rFonts w:asciiTheme="majorBidi" w:hAnsiTheme="majorBidi" w:cstheme="majorBidi"/>
          <w:sz w:val="24"/>
          <w:szCs w:val="24"/>
        </w:rPr>
      </w:pPr>
      <w:r>
        <w:rPr>
          <w:rFonts w:asciiTheme="majorBidi" w:hAnsiTheme="majorBidi" w:cstheme="majorBidi"/>
        </w:rPr>
        <w:t>20</w:t>
      </w:r>
      <w:r w:rsidRPr="00906B8B">
        <w:rPr>
          <w:rFonts w:asciiTheme="majorBidi" w:hAnsiTheme="majorBidi" w:cstheme="majorBidi"/>
        </w:rPr>
        <w:t xml:space="preserve">. </w:t>
      </w:r>
      <w:hyperlink r:id="rId61" w:history="1">
        <w:r w:rsidRPr="00906B8B">
          <w:rPr>
            <w:rFonts w:asciiTheme="majorBidi" w:hAnsiTheme="majorBidi" w:cstheme="majorBidi"/>
            <w:sz w:val="24"/>
            <w:szCs w:val="24"/>
          </w:rPr>
          <w:t xml:space="preserve"> </w:t>
        </w:r>
        <w:proofErr w:type="spellStart"/>
        <w:r w:rsidRPr="00906B8B">
          <w:rPr>
            <w:rFonts w:asciiTheme="majorBidi" w:hAnsiTheme="majorBidi" w:cstheme="majorBidi"/>
            <w:sz w:val="24"/>
            <w:szCs w:val="24"/>
          </w:rPr>
          <w:t>Palit</w:t>
        </w:r>
        <w:proofErr w:type="spellEnd"/>
      </w:hyperlink>
      <w:r>
        <w:rPr>
          <w:rFonts w:asciiTheme="majorBidi" w:hAnsiTheme="majorBidi" w:cstheme="majorBidi"/>
          <w:sz w:val="24"/>
          <w:szCs w:val="24"/>
        </w:rPr>
        <w:t xml:space="preserve"> </w:t>
      </w:r>
      <w:r w:rsidRPr="001610A1">
        <w:rPr>
          <w:rFonts w:asciiTheme="majorBidi" w:hAnsiTheme="majorBidi" w:cstheme="majorBidi"/>
          <w:sz w:val="24"/>
          <w:szCs w:val="24"/>
        </w:rPr>
        <w:t>A</w:t>
      </w:r>
      <w:r>
        <w:rPr>
          <w:rFonts w:asciiTheme="majorBidi" w:hAnsiTheme="majorBidi" w:cstheme="majorBidi"/>
          <w:sz w:val="24"/>
          <w:szCs w:val="24"/>
        </w:rPr>
        <w:t xml:space="preserve">, </w:t>
      </w:r>
      <w:r w:rsidRPr="00906B8B">
        <w:rPr>
          <w:rFonts w:asciiTheme="majorBidi" w:hAnsiTheme="majorBidi" w:cstheme="majorBidi"/>
          <w:sz w:val="24"/>
          <w:szCs w:val="24"/>
        </w:rPr>
        <w:t xml:space="preserve"> </w:t>
      </w:r>
      <w:hyperlink r:id="rId62" w:history="1">
        <w:proofErr w:type="spellStart"/>
        <w:r w:rsidRPr="00906B8B">
          <w:rPr>
            <w:rFonts w:asciiTheme="majorBidi" w:hAnsiTheme="majorBidi" w:cstheme="majorBidi"/>
            <w:sz w:val="24"/>
            <w:szCs w:val="24"/>
          </w:rPr>
          <w:t>Inamadar</w:t>
        </w:r>
        <w:proofErr w:type="spellEnd"/>
      </w:hyperlink>
      <w:r>
        <w:rPr>
          <w:rFonts w:asciiTheme="majorBidi" w:hAnsiTheme="majorBidi" w:cstheme="majorBidi"/>
          <w:sz w:val="24"/>
          <w:szCs w:val="24"/>
        </w:rPr>
        <w:t xml:space="preserve"> </w:t>
      </w:r>
      <w:r w:rsidRPr="001610A1">
        <w:rPr>
          <w:rFonts w:asciiTheme="majorBidi" w:hAnsiTheme="majorBidi" w:cstheme="majorBidi"/>
          <w:sz w:val="24"/>
          <w:szCs w:val="24"/>
        </w:rPr>
        <w:t>A C</w:t>
      </w:r>
      <w:r w:rsidRPr="00906B8B">
        <w:rPr>
          <w:rFonts w:asciiTheme="majorBidi" w:hAnsiTheme="majorBidi" w:cstheme="majorBidi"/>
          <w:sz w:val="24"/>
          <w:szCs w:val="24"/>
        </w:rPr>
        <w:t>. Immunohistochemistry: relevance in dermatology.</w:t>
      </w:r>
      <w:r>
        <w:rPr>
          <w:rFonts w:asciiTheme="majorBidi" w:hAnsiTheme="majorBidi" w:cstheme="majorBidi"/>
          <w:sz w:val="24"/>
          <w:szCs w:val="24"/>
        </w:rPr>
        <w:t xml:space="preserve"> Indian J </w:t>
      </w:r>
      <w:proofErr w:type="spellStart"/>
      <w:r>
        <w:rPr>
          <w:rFonts w:asciiTheme="majorBidi" w:hAnsiTheme="majorBidi" w:cstheme="majorBidi"/>
          <w:sz w:val="24"/>
          <w:szCs w:val="24"/>
        </w:rPr>
        <w:t>Dermatol</w:t>
      </w:r>
      <w:proofErr w:type="spellEnd"/>
      <w:r>
        <w:rPr>
          <w:rFonts w:asciiTheme="majorBidi" w:hAnsiTheme="majorBidi" w:cstheme="majorBidi"/>
          <w:sz w:val="24"/>
          <w:szCs w:val="24"/>
        </w:rPr>
        <w:t>. 2011</w:t>
      </w:r>
      <w:r w:rsidRPr="00906B8B">
        <w:rPr>
          <w:rFonts w:asciiTheme="majorBidi" w:hAnsiTheme="majorBidi" w:cstheme="majorBidi"/>
          <w:sz w:val="24"/>
          <w:szCs w:val="24"/>
        </w:rPr>
        <w:t xml:space="preserve">; 56(6): 629–640. </w:t>
      </w:r>
    </w:p>
    <w:p w:rsidR="0011429E" w:rsidRPr="00906B8B" w:rsidRDefault="0011429E" w:rsidP="0011429E">
      <w:pPr>
        <w:spacing w:after="0"/>
        <w:jc w:val="both"/>
        <w:rPr>
          <w:rFonts w:asciiTheme="majorBidi" w:hAnsiTheme="majorBidi" w:cstheme="majorBidi"/>
          <w:sz w:val="24"/>
          <w:szCs w:val="24"/>
        </w:rPr>
      </w:pPr>
    </w:p>
    <w:p w:rsidR="0011429E" w:rsidRDefault="0011429E" w:rsidP="0011429E">
      <w:pPr>
        <w:spacing w:after="0"/>
        <w:jc w:val="both"/>
        <w:rPr>
          <w:rFonts w:asciiTheme="majorBidi" w:hAnsiTheme="majorBidi" w:cstheme="majorBidi"/>
          <w:sz w:val="24"/>
          <w:szCs w:val="24"/>
        </w:rPr>
      </w:pPr>
      <w:r>
        <w:rPr>
          <w:rFonts w:asciiTheme="majorBidi" w:hAnsiTheme="majorBidi" w:cstheme="majorBidi"/>
          <w:sz w:val="24"/>
          <w:szCs w:val="24"/>
        </w:rPr>
        <w:t>21</w:t>
      </w:r>
      <w:r w:rsidRPr="00906B8B">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906B8B">
        <w:rPr>
          <w:rFonts w:asciiTheme="majorBidi" w:hAnsiTheme="majorBidi" w:cstheme="majorBidi"/>
          <w:sz w:val="24"/>
          <w:szCs w:val="24"/>
        </w:rPr>
        <w:t>Penneys</w:t>
      </w:r>
      <w:proofErr w:type="spellEnd"/>
      <w:r>
        <w:rPr>
          <w:rFonts w:asciiTheme="majorBidi" w:hAnsiTheme="majorBidi" w:cstheme="majorBidi"/>
          <w:sz w:val="24"/>
          <w:szCs w:val="24"/>
        </w:rPr>
        <w:t xml:space="preserve"> N</w:t>
      </w:r>
      <w:r w:rsidRPr="00906B8B">
        <w:rPr>
          <w:rFonts w:asciiTheme="majorBidi" w:hAnsiTheme="majorBidi" w:cstheme="majorBidi"/>
          <w:sz w:val="24"/>
          <w:szCs w:val="24"/>
        </w:rPr>
        <w:t xml:space="preserve"> S</w:t>
      </w:r>
      <w:r>
        <w:rPr>
          <w:rFonts w:asciiTheme="majorBidi" w:hAnsiTheme="majorBidi" w:cstheme="majorBidi"/>
          <w:sz w:val="24"/>
          <w:szCs w:val="24"/>
        </w:rPr>
        <w:t xml:space="preserve">, </w:t>
      </w:r>
      <w:proofErr w:type="spellStart"/>
      <w:r w:rsidRPr="00906B8B">
        <w:rPr>
          <w:rFonts w:asciiTheme="majorBidi" w:hAnsiTheme="majorBidi" w:cstheme="majorBidi"/>
          <w:sz w:val="24"/>
          <w:szCs w:val="24"/>
        </w:rPr>
        <w:t>Leonardi</w:t>
      </w:r>
      <w:proofErr w:type="spellEnd"/>
      <w:r w:rsidRPr="00906B8B">
        <w:rPr>
          <w:rFonts w:asciiTheme="majorBidi" w:hAnsiTheme="majorBidi" w:cstheme="majorBidi"/>
          <w:sz w:val="24"/>
          <w:szCs w:val="24"/>
        </w:rPr>
        <w:t xml:space="preserve"> C.. Polymerase chain reaction: relevance for </w:t>
      </w:r>
      <w:proofErr w:type="spellStart"/>
      <w:r w:rsidRPr="00906B8B">
        <w:rPr>
          <w:rFonts w:asciiTheme="majorBidi" w:hAnsiTheme="majorBidi" w:cstheme="majorBidi"/>
          <w:sz w:val="24"/>
          <w:szCs w:val="24"/>
        </w:rPr>
        <w:t>dermatopathology</w:t>
      </w:r>
      <w:proofErr w:type="spellEnd"/>
      <w:r w:rsidRPr="00906B8B">
        <w:rPr>
          <w:rFonts w:asciiTheme="majorBidi" w:hAnsiTheme="majorBidi" w:cstheme="majorBidi"/>
          <w:sz w:val="24"/>
          <w:szCs w:val="24"/>
        </w:rPr>
        <w:t xml:space="preserve"> Journal of Cutaneous Pathology.</w:t>
      </w:r>
      <w:r>
        <w:rPr>
          <w:rFonts w:asciiTheme="majorBidi" w:hAnsiTheme="majorBidi" w:cstheme="majorBidi"/>
          <w:sz w:val="24"/>
          <w:szCs w:val="24"/>
        </w:rPr>
        <w:t xml:space="preserve"> </w:t>
      </w:r>
      <w:r w:rsidRPr="00906B8B">
        <w:rPr>
          <w:rFonts w:asciiTheme="majorBidi" w:hAnsiTheme="majorBidi" w:cstheme="majorBidi"/>
          <w:sz w:val="24"/>
          <w:szCs w:val="24"/>
        </w:rPr>
        <w:t>1991</w:t>
      </w:r>
      <w:hyperlink r:id="rId63" w:history="1">
        <w:r>
          <w:rPr>
            <w:rFonts w:asciiTheme="majorBidi" w:hAnsiTheme="majorBidi" w:cstheme="majorBidi"/>
            <w:sz w:val="24"/>
            <w:szCs w:val="24"/>
          </w:rPr>
          <w:t>; 18(</w:t>
        </w:r>
        <w:r w:rsidRPr="00906B8B">
          <w:rPr>
            <w:rFonts w:asciiTheme="majorBidi" w:hAnsiTheme="majorBidi" w:cstheme="majorBidi"/>
            <w:sz w:val="24"/>
            <w:szCs w:val="24"/>
          </w:rPr>
          <w:t>1</w:t>
        </w:r>
        <w:r>
          <w:rPr>
            <w:rFonts w:asciiTheme="majorBidi" w:hAnsiTheme="majorBidi" w:cstheme="majorBidi"/>
            <w:sz w:val="24"/>
            <w:szCs w:val="24"/>
          </w:rPr>
          <w:t>):</w:t>
        </w:r>
        <w:r w:rsidRPr="00906B8B">
          <w:rPr>
            <w:rFonts w:asciiTheme="majorBidi" w:hAnsiTheme="majorBidi" w:cstheme="majorBidi"/>
            <w:sz w:val="24"/>
            <w:szCs w:val="24"/>
          </w:rPr>
          <w:t xml:space="preserve"> </w:t>
        </w:r>
      </w:hyperlink>
      <w:r>
        <w:rPr>
          <w:rFonts w:asciiTheme="majorBidi" w:hAnsiTheme="majorBidi" w:cstheme="majorBidi"/>
          <w:sz w:val="24"/>
          <w:szCs w:val="24"/>
        </w:rPr>
        <w:t>3–7</w:t>
      </w:r>
      <w:r w:rsidRPr="00906B8B">
        <w:rPr>
          <w:rFonts w:asciiTheme="majorBidi" w:hAnsiTheme="majorBidi" w:cstheme="majorBidi"/>
          <w:sz w:val="24"/>
          <w:szCs w:val="24"/>
        </w:rPr>
        <w:t xml:space="preserve"> </w:t>
      </w:r>
    </w:p>
    <w:p w:rsidR="0011429E" w:rsidRPr="00906B8B" w:rsidRDefault="0011429E" w:rsidP="0011429E">
      <w:pPr>
        <w:spacing w:after="0"/>
        <w:jc w:val="both"/>
        <w:rPr>
          <w:rFonts w:asciiTheme="majorBidi" w:hAnsiTheme="majorBidi" w:cstheme="majorBidi"/>
          <w:sz w:val="24"/>
          <w:szCs w:val="24"/>
        </w:rPr>
      </w:pPr>
    </w:p>
    <w:p w:rsidR="0011429E" w:rsidRPr="00906B8B" w:rsidRDefault="0011429E" w:rsidP="0011429E">
      <w:pPr>
        <w:jc w:val="both"/>
        <w:rPr>
          <w:rFonts w:asciiTheme="majorBidi" w:hAnsiTheme="majorBidi" w:cstheme="majorBidi"/>
          <w:sz w:val="24"/>
          <w:szCs w:val="24"/>
        </w:rPr>
      </w:pPr>
      <w:r>
        <w:rPr>
          <w:rFonts w:asciiTheme="majorBidi" w:hAnsiTheme="majorBidi" w:cstheme="majorBidi"/>
          <w:sz w:val="24"/>
          <w:szCs w:val="24"/>
        </w:rPr>
        <w:t>22</w:t>
      </w:r>
      <w:r w:rsidRPr="00906B8B">
        <w:rPr>
          <w:rFonts w:asciiTheme="majorBidi" w:hAnsiTheme="majorBidi" w:cstheme="majorBidi"/>
          <w:sz w:val="24"/>
          <w:szCs w:val="24"/>
        </w:rPr>
        <w:t xml:space="preserve">.  </w:t>
      </w:r>
      <w:hyperlink r:id="rId64" w:history="1">
        <w:proofErr w:type="spellStart"/>
        <w:r w:rsidRPr="00906B8B">
          <w:rPr>
            <w:rFonts w:asciiTheme="majorBidi" w:hAnsiTheme="majorBidi" w:cstheme="majorBidi"/>
            <w:sz w:val="24"/>
            <w:szCs w:val="24"/>
          </w:rPr>
          <w:t>Swick</w:t>
        </w:r>
        <w:proofErr w:type="spellEnd"/>
        <w:r w:rsidRPr="00906B8B">
          <w:rPr>
            <w:rFonts w:asciiTheme="majorBidi" w:hAnsiTheme="majorBidi" w:cstheme="majorBidi"/>
            <w:sz w:val="24"/>
            <w:szCs w:val="24"/>
          </w:rPr>
          <w:t xml:space="preserve"> BL</w:t>
        </w:r>
      </w:hyperlink>
      <w:r w:rsidRPr="00906B8B">
        <w:rPr>
          <w:rFonts w:asciiTheme="majorBidi" w:hAnsiTheme="majorBidi" w:cstheme="majorBidi"/>
          <w:sz w:val="24"/>
          <w:szCs w:val="24"/>
        </w:rPr>
        <w:t xml:space="preserve">. Polymerase chain reaction-based molecular diagnosis of cutaneous infections in </w:t>
      </w:r>
      <w:proofErr w:type="spellStart"/>
      <w:r w:rsidRPr="00906B8B">
        <w:rPr>
          <w:rFonts w:asciiTheme="majorBidi" w:hAnsiTheme="majorBidi" w:cstheme="majorBidi"/>
          <w:sz w:val="24"/>
          <w:szCs w:val="24"/>
        </w:rPr>
        <w:t>dermatopathology</w:t>
      </w:r>
      <w:proofErr w:type="spellEnd"/>
      <w:r w:rsidRPr="00906B8B">
        <w:rPr>
          <w:rFonts w:asciiTheme="majorBidi" w:hAnsiTheme="majorBidi" w:cstheme="majorBidi"/>
          <w:sz w:val="24"/>
          <w:szCs w:val="24"/>
        </w:rPr>
        <w:t xml:space="preserve">. </w:t>
      </w:r>
      <w:hyperlink r:id="rId65" w:tooltip="Seminars in cutaneous medicine and surgery." w:history="1">
        <w:proofErr w:type="spellStart"/>
        <w:r w:rsidRPr="00906B8B">
          <w:rPr>
            <w:rFonts w:asciiTheme="majorBidi" w:hAnsiTheme="majorBidi" w:cstheme="majorBidi"/>
            <w:sz w:val="24"/>
            <w:szCs w:val="24"/>
          </w:rPr>
          <w:t>Semin</w:t>
        </w:r>
        <w:proofErr w:type="spellEnd"/>
        <w:r w:rsidRPr="00906B8B">
          <w:rPr>
            <w:rFonts w:asciiTheme="majorBidi" w:hAnsiTheme="majorBidi" w:cstheme="majorBidi"/>
            <w:sz w:val="24"/>
            <w:szCs w:val="24"/>
          </w:rPr>
          <w:t xml:space="preserve"> </w:t>
        </w:r>
        <w:proofErr w:type="spellStart"/>
        <w:r w:rsidRPr="00906B8B">
          <w:rPr>
            <w:rFonts w:asciiTheme="majorBidi" w:hAnsiTheme="majorBidi" w:cstheme="majorBidi"/>
            <w:sz w:val="24"/>
            <w:szCs w:val="24"/>
          </w:rPr>
          <w:t>Cutan</w:t>
        </w:r>
        <w:proofErr w:type="spellEnd"/>
        <w:r w:rsidRPr="00906B8B">
          <w:rPr>
            <w:rFonts w:asciiTheme="majorBidi" w:hAnsiTheme="majorBidi" w:cstheme="majorBidi"/>
            <w:sz w:val="24"/>
            <w:szCs w:val="24"/>
          </w:rPr>
          <w:t xml:space="preserve"> Med Surg.</w:t>
        </w:r>
      </w:hyperlink>
      <w:r>
        <w:rPr>
          <w:rFonts w:asciiTheme="majorBidi" w:hAnsiTheme="majorBidi" w:cstheme="majorBidi"/>
          <w:sz w:val="24"/>
          <w:szCs w:val="24"/>
        </w:rPr>
        <w:t xml:space="preserve"> 2012</w:t>
      </w:r>
      <w:r w:rsidRPr="00906B8B">
        <w:rPr>
          <w:rFonts w:asciiTheme="majorBidi" w:hAnsiTheme="majorBidi" w:cstheme="majorBidi"/>
          <w:sz w:val="24"/>
          <w:szCs w:val="24"/>
        </w:rPr>
        <w:t>;31(4):241-6.</w:t>
      </w:r>
    </w:p>
    <w:p w:rsidR="0011429E" w:rsidRPr="00906B8B" w:rsidRDefault="0011429E" w:rsidP="0011429E">
      <w:pPr>
        <w:pStyle w:val="1"/>
        <w:shd w:val="clear" w:color="auto" w:fill="FFFFFF"/>
        <w:spacing w:line="276" w:lineRule="auto"/>
        <w:jc w:val="both"/>
        <w:rPr>
          <w:rFonts w:asciiTheme="majorBidi" w:eastAsiaTheme="minorHAnsi" w:hAnsiTheme="majorBidi" w:cstheme="majorBidi"/>
          <w:b w:val="0"/>
          <w:bCs w:val="0"/>
          <w:color w:val="auto"/>
          <w:kern w:val="0"/>
          <w:sz w:val="24"/>
          <w:szCs w:val="24"/>
        </w:rPr>
      </w:pPr>
      <w:r>
        <w:rPr>
          <w:rFonts w:asciiTheme="majorBidi" w:eastAsiaTheme="minorHAnsi" w:hAnsiTheme="majorBidi" w:cstheme="majorBidi"/>
          <w:b w:val="0"/>
          <w:bCs w:val="0"/>
          <w:color w:val="auto"/>
          <w:kern w:val="0"/>
          <w:sz w:val="24"/>
          <w:szCs w:val="24"/>
        </w:rPr>
        <w:t>23</w:t>
      </w:r>
      <w:r w:rsidRPr="00906B8B">
        <w:rPr>
          <w:rFonts w:asciiTheme="majorBidi" w:eastAsiaTheme="minorHAnsi" w:hAnsiTheme="majorBidi" w:cstheme="majorBidi"/>
          <w:b w:val="0"/>
          <w:bCs w:val="0"/>
          <w:color w:val="auto"/>
          <w:kern w:val="0"/>
          <w:sz w:val="24"/>
          <w:szCs w:val="24"/>
        </w:rPr>
        <w:t xml:space="preserve">. </w:t>
      </w:r>
      <w:hyperlink r:id="rId66" w:history="1">
        <w:r w:rsidRPr="00906B8B">
          <w:rPr>
            <w:rFonts w:asciiTheme="majorBidi" w:eastAsiaTheme="minorHAnsi" w:hAnsiTheme="majorBidi" w:cstheme="majorBidi"/>
            <w:b w:val="0"/>
            <w:bCs w:val="0"/>
            <w:color w:val="auto"/>
            <w:kern w:val="0"/>
            <w:sz w:val="24"/>
            <w:szCs w:val="24"/>
          </w:rPr>
          <w:t>Braun-Falco M</w:t>
        </w:r>
      </w:hyperlink>
      <w:r w:rsidRPr="00906B8B">
        <w:rPr>
          <w:rFonts w:asciiTheme="majorBidi" w:eastAsiaTheme="minorHAnsi" w:hAnsiTheme="majorBidi" w:cstheme="majorBidi"/>
          <w:b w:val="0"/>
          <w:bCs w:val="0"/>
          <w:color w:val="auto"/>
          <w:kern w:val="0"/>
          <w:sz w:val="24"/>
          <w:szCs w:val="24"/>
        </w:rPr>
        <w:t xml:space="preserve">1, </w:t>
      </w:r>
      <w:hyperlink r:id="rId67" w:history="1">
        <w:proofErr w:type="spellStart"/>
        <w:r w:rsidRPr="00906B8B">
          <w:rPr>
            <w:rFonts w:asciiTheme="majorBidi" w:eastAsiaTheme="minorHAnsi" w:hAnsiTheme="majorBidi" w:cstheme="majorBidi"/>
            <w:b w:val="0"/>
            <w:bCs w:val="0"/>
            <w:color w:val="auto"/>
            <w:kern w:val="0"/>
            <w:sz w:val="24"/>
            <w:szCs w:val="24"/>
          </w:rPr>
          <w:t>Schempp</w:t>
        </w:r>
        <w:proofErr w:type="spellEnd"/>
        <w:r w:rsidRPr="00906B8B">
          <w:rPr>
            <w:rFonts w:asciiTheme="majorBidi" w:eastAsiaTheme="minorHAnsi" w:hAnsiTheme="majorBidi" w:cstheme="majorBidi"/>
            <w:b w:val="0"/>
            <w:bCs w:val="0"/>
            <w:color w:val="auto"/>
            <w:kern w:val="0"/>
            <w:sz w:val="24"/>
            <w:szCs w:val="24"/>
          </w:rPr>
          <w:t xml:space="preserve"> W</w:t>
        </w:r>
      </w:hyperlink>
      <w:r w:rsidRPr="00906B8B">
        <w:rPr>
          <w:rFonts w:asciiTheme="majorBidi" w:eastAsiaTheme="minorHAnsi" w:hAnsiTheme="majorBidi" w:cstheme="majorBidi"/>
          <w:b w:val="0"/>
          <w:bCs w:val="0"/>
          <w:color w:val="auto"/>
          <w:kern w:val="0"/>
          <w:sz w:val="24"/>
          <w:szCs w:val="24"/>
        </w:rPr>
        <w:t xml:space="preserve">, </w:t>
      </w:r>
      <w:hyperlink r:id="rId68" w:history="1">
        <w:r w:rsidRPr="00906B8B">
          <w:rPr>
            <w:rFonts w:asciiTheme="majorBidi" w:eastAsiaTheme="minorHAnsi" w:hAnsiTheme="majorBidi" w:cstheme="majorBidi"/>
            <w:b w:val="0"/>
            <w:bCs w:val="0"/>
            <w:color w:val="auto"/>
            <w:kern w:val="0"/>
            <w:sz w:val="24"/>
            <w:szCs w:val="24"/>
          </w:rPr>
          <w:t>Weyers W</w:t>
        </w:r>
      </w:hyperlink>
      <w:r w:rsidRPr="00906B8B">
        <w:rPr>
          <w:rFonts w:asciiTheme="majorBidi" w:eastAsiaTheme="minorHAnsi" w:hAnsiTheme="majorBidi" w:cstheme="majorBidi"/>
          <w:b w:val="0"/>
          <w:bCs w:val="0"/>
          <w:color w:val="auto"/>
          <w:kern w:val="0"/>
          <w:sz w:val="24"/>
          <w:szCs w:val="24"/>
        </w:rPr>
        <w:t xml:space="preserve">. Molecular diagnosis in </w:t>
      </w:r>
      <w:proofErr w:type="spellStart"/>
      <w:r w:rsidRPr="00906B8B">
        <w:rPr>
          <w:rFonts w:asciiTheme="majorBidi" w:eastAsiaTheme="minorHAnsi" w:hAnsiTheme="majorBidi" w:cstheme="majorBidi"/>
          <w:b w:val="0"/>
          <w:bCs w:val="0"/>
          <w:color w:val="auto"/>
          <w:kern w:val="0"/>
          <w:sz w:val="24"/>
          <w:szCs w:val="24"/>
        </w:rPr>
        <w:t>dermatopathology</w:t>
      </w:r>
      <w:proofErr w:type="spellEnd"/>
      <w:r w:rsidRPr="00906B8B">
        <w:rPr>
          <w:rFonts w:asciiTheme="majorBidi" w:eastAsiaTheme="minorHAnsi" w:hAnsiTheme="majorBidi" w:cstheme="majorBidi"/>
          <w:b w:val="0"/>
          <w:bCs w:val="0"/>
          <w:color w:val="auto"/>
          <w:kern w:val="0"/>
          <w:sz w:val="24"/>
          <w:szCs w:val="24"/>
        </w:rPr>
        <w:t xml:space="preserve">: what makes sense, and what doesn't. </w:t>
      </w:r>
      <w:hyperlink w:tooltip="Experimental dermatology." w:history="1">
        <w:proofErr w:type="spellStart"/>
        <w:r w:rsidRPr="00906B8B">
          <w:rPr>
            <w:rFonts w:asciiTheme="majorBidi" w:eastAsiaTheme="minorHAnsi" w:hAnsiTheme="majorBidi" w:cstheme="majorBidi"/>
            <w:b w:val="0"/>
            <w:bCs w:val="0"/>
            <w:color w:val="auto"/>
            <w:kern w:val="0"/>
            <w:sz w:val="24"/>
            <w:szCs w:val="24"/>
          </w:rPr>
          <w:t>Exp</w:t>
        </w:r>
        <w:proofErr w:type="spellEnd"/>
        <w:r w:rsidRPr="00906B8B">
          <w:rPr>
            <w:rFonts w:asciiTheme="majorBidi" w:eastAsiaTheme="minorHAnsi" w:hAnsiTheme="majorBidi" w:cstheme="majorBidi"/>
            <w:b w:val="0"/>
            <w:bCs w:val="0"/>
            <w:color w:val="auto"/>
            <w:kern w:val="0"/>
            <w:sz w:val="24"/>
            <w:szCs w:val="24"/>
          </w:rPr>
          <w:t xml:space="preserve"> </w:t>
        </w:r>
        <w:proofErr w:type="spellStart"/>
        <w:r w:rsidRPr="00906B8B">
          <w:rPr>
            <w:rFonts w:asciiTheme="majorBidi" w:eastAsiaTheme="minorHAnsi" w:hAnsiTheme="majorBidi" w:cstheme="majorBidi"/>
            <w:b w:val="0"/>
            <w:bCs w:val="0"/>
            <w:color w:val="auto"/>
            <w:kern w:val="0"/>
            <w:sz w:val="24"/>
            <w:szCs w:val="24"/>
          </w:rPr>
          <w:t>Dermatol</w:t>
        </w:r>
        <w:proofErr w:type="spellEnd"/>
        <w:r w:rsidRPr="00906B8B">
          <w:rPr>
            <w:rFonts w:asciiTheme="majorBidi" w:eastAsiaTheme="minorHAnsi" w:hAnsiTheme="majorBidi" w:cstheme="majorBidi"/>
            <w:b w:val="0"/>
            <w:bCs w:val="0"/>
            <w:color w:val="auto"/>
            <w:kern w:val="0"/>
            <w:sz w:val="24"/>
            <w:szCs w:val="24"/>
          </w:rPr>
          <w:t>.</w:t>
        </w:r>
      </w:hyperlink>
      <w:r>
        <w:rPr>
          <w:rFonts w:asciiTheme="majorBidi" w:eastAsiaTheme="minorHAnsi" w:hAnsiTheme="majorBidi" w:cstheme="majorBidi"/>
          <w:b w:val="0"/>
          <w:bCs w:val="0"/>
          <w:color w:val="auto"/>
          <w:kern w:val="0"/>
          <w:sz w:val="24"/>
          <w:szCs w:val="24"/>
        </w:rPr>
        <w:t xml:space="preserve"> 2009 </w:t>
      </w:r>
      <w:r w:rsidRPr="00906B8B">
        <w:rPr>
          <w:rFonts w:asciiTheme="majorBidi" w:eastAsiaTheme="minorHAnsi" w:hAnsiTheme="majorBidi" w:cstheme="majorBidi"/>
          <w:b w:val="0"/>
          <w:bCs w:val="0"/>
          <w:color w:val="auto"/>
          <w:kern w:val="0"/>
          <w:sz w:val="24"/>
          <w:szCs w:val="24"/>
        </w:rPr>
        <w:t>;18(1):12-23</w:t>
      </w:r>
    </w:p>
    <w:p w:rsidR="0011429E" w:rsidRPr="00906B8B" w:rsidRDefault="0011429E" w:rsidP="0011429E">
      <w:pPr>
        <w:shd w:val="clear" w:color="auto" w:fill="FFFFFF"/>
        <w:jc w:val="both"/>
        <w:rPr>
          <w:rFonts w:asciiTheme="majorBidi" w:hAnsiTheme="majorBidi" w:cstheme="majorBidi"/>
          <w:sz w:val="24"/>
          <w:szCs w:val="24"/>
        </w:rPr>
      </w:pPr>
    </w:p>
    <w:p w:rsidR="0011429E" w:rsidRDefault="0011429E" w:rsidP="0011429E">
      <w:pPr>
        <w:autoSpaceDE w:val="0"/>
        <w:autoSpaceDN w:val="0"/>
        <w:adjustRightInd w:val="0"/>
        <w:spacing w:after="0"/>
        <w:jc w:val="both"/>
        <w:rPr>
          <w:rFonts w:asciiTheme="majorBidi" w:hAnsiTheme="majorBidi" w:cstheme="majorBidi"/>
          <w:sz w:val="24"/>
          <w:szCs w:val="24"/>
        </w:rPr>
      </w:pPr>
    </w:p>
    <w:p w:rsidR="0011429E" w:rsidRPr="00906B8B" w:rsidRDefault="0011429E" w:rsidP="0011429E">
      <w:pPr>
        <w:spacing w:after="0"/>
        <w:jc w:val="both"/>
        <w:rPr>
          <w:rFonts w:asciiTheme="majorBidi" w:hAnsiTheme="majorBidi" w:cstheme="majorBidi"/>
          <w:sz w:val="24"/>
          <w:szCs w:val="24"/>
        </w:rPr>
      </w:pPr>
    </w:p>
    <w:p w:rsidR="0011429E" w:rsidRPr="00906B8B" w:rsidRDefault="0011429E" w:rsidP="0011429E">
      <w:pPr>
        <w:pStyle w:val="a3"/>
        <w:shd w:val="clear" w:color="auto" w:fill="FFFFFF"/>
        <w:spacing w:line="276" w:lineRule="auto"/>
        <w:jc w:val="both"/>
        <w:rPr>
          <w:rFonts w:asciiTheme="majorBidi" w:eastAsiaTheme="minorHAnsi" w:hAnsiTheme="majorBidi" w:cstheme="majorBidi"/>
        </w:rPr>
      </w:pPr>
    </w:p>
    <w:p w:rsidR="0011429E" w:rsidRPr="00906B8B" w:rsidRDefault="0011429E" w:rsidP="0011429E">
      <w:pPr>
        <w:pStyle w:val="a3"/>
        <w:shd w:val="clear" w:color="auto" w:fill="FFFFFF"/>
        <w:spacing w:line="276" w:lineRule="auto"/>
        <w:jc w:val="both"/>
        <w:rPr>
          <w:rFonts w:asciiTheme="majorBidi" w:eastAsiaTheme="minorHAnsi" w:hAnsiTheme="majorBidi" w:cstheme="majorBidi"/>
        </w:rPr>
      </w:pPr>
    </w:p>
    <w:p w:rsidR="00DF3167" w:rsidRPr="002528D7" w:rsidRDefault="00DF3167" w:rsidP="003F6571">
      <w:pPr>
        <w:jc w:val="both"/>
        <w:rPr>
          <w:sz w:val="24"/>
          <w:szCs w:val="24"/>
        </w:rPr>
      </w:pPr>
    </w:p>
    <w:sectPr w:rsidR="00DF3167" w:rsidRPr="002528D7" w:rsidSect="00FB1017">
      <w:headerReference w:type="default" r:id="rId69"/>
      <w:pgSz w:w="12240" w:h="15840" w:code="1"/>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F71" w:rsidRDefault="00DF6F71" w:rsidP="003F6571">
      <w:pPr>
        <w:spacing w:after="0" w:line="240" w:lineRule="auto"/>
      </w:pPr>
      <w:r>
        <w:separator/>
      </w:r>
    </w:p>
  </w:endnote>
  <w:endnote w:type="continuationSeparator" w:id="0">
    <w:p w:rsidR="00DF6F71" w:rsidRDefault="00DF6F71" w:rsidP="003F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PSMy-R">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F71" w:rsidRDefault="00DF6F71" w:rsidP="003F6571">
      <w:pPr>
        <w:spacing w:after="0" w:line="240" w:lineRule="auto"/>
      </w:pPr>
      <w:r>
        <w:separator/>
      </w:r>
    </w:p>
  </w:footnote>
  <w:footnote w:type="continuationSeparator" w:id="0">
    <w:p w:rsidR="00DF6F71" w:rsidRDefault="00DF6F71" w:rsidP="003F65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922953"/>
      <w:docPartObj>
        <w:docPartGallery w:val="Page Numbers (Top of Page)"/>
        <w:docPartUnique/>
      </w:docPartObj>
    </w:sdtPr>
    <w:sdtContent>
      <w:p w:rsidR="003F6571" w:rsidRDefault="003F6571">
        <w:pPr>
          <w:pStyle w:val="a9"/>
          <w:jc w:val="center"/>
        </w:pPr>
        <w:r>
          <w:fldChar w:fldCharType="begin"/>
        </w:r>
        <w:r>
          <w:instrText>PAGE   \* MERGEFORMAT</w:instrText>
        </w:r>
        <w:r>
          <w:fldChar w:fldCharType="separate"/>
        </w:r>
        <w:r w:rsidR="00040BF5" w:rsidRPr="00040BF5">
          <w:rPr>
            <w:noProof/>
            <w:lang w:val="ar-SA"/>
          </w:rPr>
          <w:t>7</w:t>
        </w:r>
        <w:r>
          <w:fldChar w:fldCharType="end"/>
        </w:r>
      </w:p>
    </w:sdtContent>
  </w:sdt>
  <w:p w:rsidR="003F6571" w:rsidRDefault="003F657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93D5B"/>
    <w:multiLevelType w:val="multilevel"/>
    <w:tmpl w:val="05FE2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1A66B4"/>
    <w:multiLevelType w:val="hybridMultilevel"/>
    <w:tmpl w:val="873C9E60"/>
    <w:lvl w:ilvl="0" w:tplc="525AA11E">
      <w:start w:val="1"/>
      <w:numFmt w:val="bullet"/>
      <w:lvlText w:val=""/>
      <w:lvlJc w:val="left"/>
      <w:pPr>
        <w:tabs>
          <w:tab w:val="num" w:pos="720"/>
        </w:tabs>
        <w:ind w:left="720" w:hanging="360"/>
      </w:pPr>
      <w:rPr>
        <w:rFonts w:ascii="Times New Roman" w:hAnsi="Times New Roman" w:hint="default"/>
      </w:rPr>
    </w:lvl>
    <w:lvl w:ilvl="1" w:tplc="8FE0185C" w:tentative="1">
      <w:start w:val="1"/>
      <w:numFmt w:val="bullet"/>
      <w:lvlText w:val=""/>
      <w:lvlJc w:val="left"/>
      <w:pPr>
        <w:tabs>
          <w:tab w:val="num" w:pos="1440"/>
        </w:tabs>
        <w:ind w:left="1440" w:hanging="360"/>
      </w:pPr>
      <w:rPr>
        <w:rFonts w:ascii="Times New Roman" w:hAnsi="Times New Roman" w:hint="default"/>
      </w:rPr>
    </w:lvl>
    <w:lvl w:ilvl="2" w:tplc="FFB8D1D2" w:tentative="1">
      <w:start w:val="1"/>
      <w:numFmt w:val="bullet"/>
      <w:lvlText w:val=""/>
      <w:lvlJc w:val="left"/>
      <w:pPr>
        <w:tabs>
          <w:tab w:val="num" w:pos="2160"/>
        </w:tabs>
        <w:ind w:left="2160" w:hanging="360"/>
      </w:pPr>
      <w:rPr>
        <w:rFonts w:ascii="Times New Roman" w:hAnsi="Times New Roman" w:hint="default"/>
      </w:rPr>
    </w:lvl>
    <w:lvl w:ilvl="3" w:tplc="F37C60F2" w:tentative="1">
      <w:start w:val="1"/>
      <w:numFmt w:val="bullet"/>
      <w:lvlText w:val=""/>
      <w:lvlJc w:val="left"/>
      <w:pPr>
        <w:tabs>
          <w:tab w:val="num" w:pos="2880"/>
        </w:tabs>
        <w:ind w:left="2880" w:hanging="360"/>
      </w:pPr>
      <w:rPr>
        <w:rFonts w:ascii="Times New Roman" w:hAnsi="Times New Roman" w:hint="default"/>
      </w:rPr>
    </w:lvl>
    <w:lvl w:ilvl="4" w:tplc="A808EB56" w:tentative="1">
      <w:start w:val="1"/>
      <w:numFmt w:val="bullet"/>
      <w:lvlText w:val=""/>
      <w:lvlJc w:val="left"/>
      <w:pPr>
        <w:tabs>
          <w:tab w:val="num" w:pos="3600"/>
        </w:tabs>
        <w:ind w:left="3600" w:hanging="360"/>
      </w:pPr>
      <w:rPr>
        <w:rFonts w:ascii="Times New Roman" w:hAnsi="Times New Roman" w:hint="default"/>
      </w:rPr>
    </w:lvl>
    <w:lvl w:ilvl="5" w:tplc="CA8E663A" w:tentative="1">
      <w:start w:val="1"/>
      <w:numFmt w:val="bullet"/>
      <w:lvlText w:val=""/>
      <w:lvlJc w:val="left"/>
      <w:pPr>
        <w:tabs>
          <w:tab w:val="num" w:pos="4320"/>
        </w:tabs>
        <w:ind w:left="4320" w:hanging="360"/>
      </w:pPr>
      <w:rPr>
        <w:rFonts w:ascii="Times New Roman" w:hAnsi="Times New Roman" w:hint="default"/>
      </w:rPr>
    </w:lvl>
    <w:lvl w:ilvl="6" w:tplc="29F276D2" w:tentative="1">
      <w:start w:val="1"/>
      <w:numFmt w:val="bullet"/>
      <w:lvlText w:val=""/>
      <w:lvlJc w:val="left"/>
      <w:pPr>
        <w:tabs>
          <w:tab w:val="num" w:pos="5040"/>
        </w:tabs>
        <w:ind w:left="5040" w:hanging="360"/>
      </w:pPr>
      <w:rPr>
        <w:rFonts w:ascii="Times New Roman" w:hAnsi="Times New Roman" w:hint="default"/>
      </w:rPr>
    </w:lvl>
    <w:lvl w:ilvl="7" w:tplc="CDE675C8" w:tentative="1">
      <w:start w:val="1"/>
      <w:numFmt w:val="bullet"/>
      <w:lvlText w:val=""/>
      <w:lvlJc w:val="left"/>
      <w:pPr>
        <w:tabs>
          <w:tab w:val="num" w:pos="5760"/>
        </w:tabs>
        <w:ind w:left="5760" w:hanging="360"/>
      </w:pPr>
      <w:rPr>
        <w:rFonts w:ascii="Times New Roman" w:hAnsi="Times New Roman" w:hint="default"/>
      </w:rPr>
    </w:lvl>
    <w:lvl w:ilvl="8" w:tplc="FB7A35E4" w:tentative="1">
      <w:start w:val="1"/>
      <w:numFmt w:val="bullet"/>
      <w:lvlText w:val=""/>
      <w:lvlJc w:val="left"/>
      <w:pPr>
        <w:tabs>
          <w:tab w:val="num" w:pos="6480"/>
        </w:tabs>
        <w:ind w:left="6480" w:hanging="360"/>
      </w:pPr>
      <w:rPr>
        <w:rFonts w:ascii="Times New Roman" w:hAnsi="Times New Roman" w:hint="default"/>
      </w:rPr>
    </w:lvl>
  </w:abstractNum>
  <w:abstractNum w:abstractNumId="2">
    <w:nsid w:val="42061381"/>
    <w:multiLevelType w:val="hybridMultilevel"/>
    <w:tmpl w:val="2D3A5420"/>
    <w:lvl w:ilvl="0" w:tplc="4A7A7CE8">
      <w:start w:val="1"/>
      <w:numFmt w:val="decimal"/>
      <w:lvlText w:val="%1."/>
      <w:lvlJc w:val="left"/>
      <w:pPr>
        <w:ind w:left="405" w:hanging="360"/>
      </w:pPr>
      <w:rPr>
        <w:rFonts w:eastAsia="Times New Roman"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7E52674E"/>
    <w:multiLevelType w:val="multilevel"/>
    <w:tmpl w:val="E3C8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CA7"/>
    <w:rsid w:val="000073E4"/>
    <w:rsid w:val="00035863"/>
    <w:rsid w:val="00035CB1"/>
    <w:rsid w:val="00040BF5"/>
    <w:rsid w:val="00041271"/>
    <w:rsid w:val="00043DB8"/>
    <w:rsid w:val="00046716"/>
    <w:rsid w:val="00066FCF"/>
    <w:rsid w:val="000715E1"/>
    <w:rsid w:val="00073CA7"/>
    <w:rsid w:val="00086BF9"/>
    <w:rsid w:val="000A3E81"/>
    <w:rsid w:val="000A411B"/>
    <w:rsid w:val="000B3260"/>
    <w:rsid w:val="000B3B4F"/>
    <w:rsid w:val="000B4192"/>
    <w:rsid w:val="000B7335"/>
    <w:rsid w:val="000C058B"/>
    <w:rsid w:val="000C47FA"/>
    <w:rsid w:val="000D01FC"/>
    <w:rsid w:val="000E0D01"/>
    <w:rsid w:val="000E3205"/>
    <w:rsid w:val="000F23F7"/>
    <w:rsid w:val="000F2CB6"/>
    <w:rsid w:val="000F3A87"/>
    <w:rsid w:val="0010046B"/>
    <w:rsid w:val="001007FE"/>
    <w:rsid w:val="00102105"/>
    <w:rsid w:val="0010483F"/>
    <w:rsid w:val="00112DC3"/>
    <w:rsid w:val="0011369F"/>
    <w:rsid w:val="0011429E"/>
    <w:rsid w:val="001155BE"/>
    <w:rsid w:val="00123B8A"/>
    <w:rsid w:val="00126052"/>
    <w:rsid w:val="00132761"/>
    <w:rsid w:val="001372DD"/>
    <w:rsid w:val="00147FA9"/>
    <w:rsid w:val="001504FE"/>
    <w:rsid w:val="00151284"/>
    <w:rsid w:val="00155ECE"/>
    <w:rsid w:val="001610A1"/>
    <w:rsid w:val="00173954"/>
    <w:rsid w:val="001840DC"/>
    <w:rsid w:val="001903ED"/>
    <w:rsid w:val="00191F36"/>
    <w:rsid w:val="001968D0"/>
    <w:rsid w:val="001B09F0"/>
    <w:rsid w:val="001C0433"/>
    <w:rsid w:val="001C58AC"/>
    <w:rsid w:val="001D0279"/>
    <w:rsid w:val="001D0A7E"/>
    <w:rsid w:val="001D0DC2"/>
    <w:rsid w:val="001D124F"/>
    <w:rsid w:val="001E1075"/>
    <w:rsid w:val="001E2CD6"/>
    <w:rsid w:val="001E6F44"/>
    <w:rsid w:val="001F1057"/>
    <w:rsid w:val="001F1D46"/>
    <w:rsid w:val="002009C8"/>
    <w:rsid w:val="00200ADB"/>
    <w:rsid w:val="00202830"/>
    <w:rsid w:val="00210CF6"/>
    <w:rsid w:val="00221AB7"/>
    <w:rsid w:val="00230327"/>
    <w:rsid w:val="00231264"/>
    <w:rsid w:val="00231BFC"/>
    <w:rsid w:val="00236F3D"/>
    <w:rsid w:val="00237789"/>
    <w:rsid w:val="00243397"/>
    <w:rsid w:val="002528D7"/>
    <w:rsid w:val="002576E2"/>
    <w:rsid w:val="00261C14"/>
    <w:rsid w:val="002655B0"/>
    <w:rsid w:val="002704DB"/>
    <w:rsid w:val="002711B2"/>
    <w:rsid w:val="0027662C"/>
    <w:rsid w:val="00282744"/>
    <w:rsid w:val="002834BE"/>
    <w:rsid w:val="002979C3"/>
    <w:rsid w:val="002A2EB3"/>
    <w:rsid w:val="002A429F"/>
    <w:rsid w:val="002A6568"/>
    <w:rsid w:val="002A7A64"/>
    <w:rsid w:val="002D3E3D"/>
    <w:rsid w:val="002D3EC9"/>
    <w:rsid w:val="002E19E2"/>
    <w:rsid w:val="002E70CF"/>
    <w:rsid w:val="00306C61"/>
    <w:rsid w:val="003073AC"/>
    <w:rsid w:val="00314981"/>
    <w:rsid w:val="0032072D"/>
    <w:rsid w:val="00325E6E"/>
    <w:rsid w:val="003268E5"/>
    <w:rsid w:val="0033391D"/>
    <w:rsid w:val="003370B8"/>
    <w:rsid w:val="003437B6"/>
    <w:rsid w:val="00346E38"/>
    <w:rsid w:val="00350587"/>
    <w:rsid w:val="00352E92"/>
    <w:rsid w:val="0036518B"/>
    <w:rsid w:val="00381AD3"/>
    <w:rsid w:val="00382935"/>
    <w:rsid w:val="00393500"/>
    <w:rsid w:val="00396357"/>
    <w:rsid w:val="003A4151"/>
    <w:rsid w:val="003B1674"/>
    <w:rsid w:val="003B3007"/>
    <w:rsid w:val="003B5775"/>
    <w:rsid w:val="003B5BEE"/>
    <w:rsid w:val="003C0A96"/>
    <w:rsid w:val="003C5016"/>
    <w:rsid w:val="003C5B3B"/>
    <w:rsid w:val="003C60C7"/>
    <w:rsid w:val="003C78BE"/>
    <w:rsid w:val="003E759C"/>
    <w:rsid w:val="003F32AC"/>
    <w:rsid w:val="003F4A70"/>
    <w:rsid w:val="003F5C98"/>
    <w:rsid w:val="003F6571"/>
    <w:rsid w:val="003F742A"/>
    <w:rsid w:val="003F7618"/>
    <w:rsid w:val="00404DA4"/>
    <w:rsid w:val="0040772C"/>
    <w:rsid w:val="00420246"/>
    <w:rsid w:val="0042706A"/>
    <w:rsid w:val="00442D0A"/>
    <w:rsid w:val="00443F37"/>
    <w:rsid w:val="00457C4B"/>
    <w:rsid w:val="00457DF7"/>
    <w:rsid w:val="00462862"/>
    <w:rsid w:val="00465454"/>
    <w:rsid w:val="00470215"/>
    <w:rsid w:val="00474685"/>
    <w:rsid w:val="00481E88"/>
    <w:rsid w:val="004851C8"/>
    <w:rsid w:val="004853D0"/>
    <w:rsid w:val="00497EAA"/>
    <w:rsid w:val="004A1DD9"/>
    <w:rsid w:val="004A4564"/>
    <w:rsid w:val="004B0B63"/>
    <w:rsid w:val="004B1E04"/>
    <w:rsid w:val="004B25B8"/>
    <w:rsid w:val="004B4816"/>
    <w:rsid w:val="004B7E6B"/>
    <w:rsid w:val="004D607B"/>
    <w:rsid w:val="004E01A1"/>
    <w:rsid w:val="004F14B0"/>
    <w:rsid w:val="004F17E6"/>
    <w:rsid w:val="004F2718"/>
    <w:rsid w:val="004F3435"/>
    <w:rsid w:val="00501F6F"/>
    <w:rsid w:val="00503DB4"/>
    <w:rsid w:val="00504816"/>
    <w:rsid w:val="00505D77"/>
    <w:rsid w:val="00510FB3"/>
    <w:rsid w:val="0051583F"/>
    <w:rsid w:val="00524313"/>
    <w:rsid w:val="00531CEF"/>
    <w:rsid w:val="0053256B"/>
    <w:rsid w:val="00536167"/>
    <w:rsid w:val="00536F58"/>
    <w:rsid w:val="005436F4"/>
    <w:rsid w:val="0055050C"/>
    <w:rsid w:val="00552CC2"/>
    <w:rsid w:val="0055626F"/>
    <w:rsid w:val="00560D7D"/>
    <w:rsid w:val="005717A9"/>
    <w:rsid w:val="005750DE"/>
    <w:rsid w:val="005753E8"/>
    <w:rsid w:val="00587AB5"/>
    <w:rsid w:val="005A3741"/>
    <w:rsid w:val="005A6220"/>
    <w:rsid w:val="005B13FB"/>
    <w:rsid w:val="005B4086"/>
    <w:rsid w:val="005B73A0"/>
    <w:rsid w:val="005B7F3C"/>
    <w:rsid w:val="005C17B1"/>
    <w:rsid w:val="005D0D8B"/>
    <w:rsid w:val="005D5E49"/>
    <w:rsid w:val="005E25B0"/>
    <w:rsid w:val="005F0190"/>
    <w:rsid w:val="005F0240"/>
    <w:rsid w:val="005F5A40"/>
    <w:rsid w:val="005F7364"/>
    <w:rsid w:val="0060195C"/>
    <w:rsid w:val="0060726B"/>
    <w:rsid w:val="0061002C"/>
    <w:rsid w:val="00617C7E"/>
    <w:rsid w:val="006202FC"/>
    <w:rsid w:val="00620727"/>
    <w:rsid w:val="006224F9"/>
    <w:rsid w:val="00631E69"/>
    <w:rsid w:val="0064281E"/>
    <w:rsid w:val="00672C8D"/>
    <w:rsid w:val="00673453"/>
    <w:rsid w:val="00681694"/>
    <w:rsid w:val="00681BE6"/>
    <w:rsid w:val="00684682"/>
    <w:rsid w:val="0069462D"/>
    <w:rsid w:val="006A5999"/>
    <w:rsid w:val="006B3835"/>
    <w:rsid w:val="006B5667"/>
    <w:rsid w:val="006C5FA8"/>
    <w:rsid w:val="006C6D61"/>
    <w:rsid w:val="006D0B91"/>
    <w:rsid w:val="006D0D05"/>
    <w:rsid w:val="006D325A"/>
    <w:rsid w:val="006E05A7"/>
    <w:rsid w:val="006E0933"/>
    <w:rsid w:val="006E1AB5"/>
    <w:rsid w:val="006E59EC"/>
    <w:rsid w:val="0070184F"/>
    <w:rsid w:val="00711B2F"/>
    <w:rsid w:val="00722008"/>
    <w:rsid w:val="0074574D"/>
    <w:rsid w:val="00745A9B"/>
    <w:rsid w:val="0075288A"/>
    <w:rsid w:val="007544F7"/>
    <w:rsid w:val="00766477"/>
    <w:rsid w:val="00766B13"/>
    <w:rsid w:val="007678DC"/>
    <w:rsid w:val="007716CE"/>
    <w:rsid w:val="00772DD5"/>
    <w:rsid w:val="00773687"/>
    <w:rsid w:val="0077669A"/>
    <w:rsid w:val="007911E3"/>
    <w:rsid w:val="00793E76"/>
    <w:rsid w:val="007B03D1"/>
    <w:rsid w:val="007B2925"/>
    <w:rsid w:val="007C5A24"/>
    <w:rsid w:val="007D7551"/>
    <w:rsid w:val="007E1208"/>
    <w:rsid w:val="007E37C9"/>
    <w:rsid w:val="007E3CC5"/>
    <w:rsid w:val="007F0522"/>
    <w:rsid w:val="007F3684"/>
    <w:rsid w:val="007F660F"/>
    <w:rsid w:val="007F66A9"/>
    <w:rsid w:val="007F7134"/>
    <w:rsid w:val="00800660"/>
    <w:rsid w:val="00804291"/>
    <w:rsid w:val="00813245"/>
    <w:rsid w:val="0082578A"/>
    <w:rsid w:val="00845F1C"/>
    <w:rsid w:val="008553E4"/>
    <w:rsid w:val="008556A4"/>
    <w:rsid w:val="0087578A"/>
    <w:rsid w:val="00876B11"/>
    <w:rsid w:val="00881997"/>
    <w:rsid w:val="0088593B"/>
    <w:rsid w:val="008947EC"/>
    <w:rsid w:val="00897279"/>
    <w:rsid w:val="008A0925"/>
    <w:rsid w:val="008A2A54"/>
    <w:rsid w:val="008A4600"/>
    <w:rsid w:val="008B2490"/>
    <w:rsid w:val="008B2984"/>
    <w:rsid w:val="008B3460"/>
    <w:rsid w:val="008B782B"/>
    <w:rsid w:val="008C0F3F"/>
    <w:rsid w:val="008C169B"/>
    <w:rsid w:val="008C1DCB"/>
    <w:rsid w:val="008C3F92"/>
    <w:rsid w:val="008E080A"/>
    <w:rsid w:val="008E5CA8"/>
    <w:rsid w:val="008E73E8"/>
    <w:rsid w:val="008F4DBA"/>
    <w:rsid w:val="009021D0"/>
    <w:rsid w:val="00903144"/>
    <w:rsid w:val="00906B8B"/>
    <w:rsid w:val="00915E07"/>
    <w:rsid w:val="0091711D"/>
    <w:rsid w:val="00917978"/>
    <w:rsid w:val="00941673"/>
    <w:rsid w:val="00941CEF"/>
    <w:rsid w:val="00960885"/>
    <w:rsid w:val="0096487E"/>
    <w:rsid w:val="0096693A"/>
    <w:rsid w:val="00982767"/>
    <w:rsid w:val="009949F5"/>
    <w:rsid w:val="009A674B"/>
    <w:rsid w:val="009A77DA"/>
    <w:rsid w:val="009E2F39"/>
    <w:rsid w:val="009E351C"/>
    <w:rsid w:val="009F15CE"/>
    <w:rsid w:val="00A05C2C"/>
    <w:rsid w:val="00A26EAB"/>
    <w:rsid w:val="00A34ABC"/>
    <w:rsid w:val="00A359AB"/>
    <w:rsid w:val="00A4605A"/>
    <w:rsid w:val="00A547DC"/>
    <w:rsid w:val="00A641D6"/>
    <w:rsid w:val="00A90370"/>
    <w:rsid w:val="00AA231A"/>
    <w:rsid w:val="00AA2C57"/>
    <w:rsid w:val="00AA524F"/>
    <w:rsid w:val="00AC76E8"/>
    <w:rsid w:val="00AD2C68"/>
    <w:rsid w:val="00AE6B2D"/>
    <w:rsid w:val="00AF1535"/>
    <w:rsid w:val="00AF28DA"/>
    <w:rsid w:val="00AF30AA"/>
    <w:rsid w:val="00AF47DC"/>
    <w:rsid w:val="00AF4833"/>
    <w:rsid w:val="00AF5D5D"/>
    <w:rsid w:val="00AF6DDC"/>
    <w:rsid w:val="00B004BD"/>
    <w:rsid w:val="00B03F59"/>
    <w:rsid w:val="00B12128"/>
    <w:rsid w:val="00B12836"/>
    <w:rsid w:val="00B216B2"/>
    <w:rsid w:val="00B227F0"/>
    <w:rsid w:val="00B45129"/>
    <w:rsid w:val="00B45622"/>
    <w:rsid w:val="00B631E0"/>
    <w:rsid w:val="00B635CE"/>
    <w:rsid w:val="00B75B26"/>
    <w:rsid w:val="00B846DE"/>
    <w:rsid w:val="00B84EC4"/>
    <w:rsid w:val="00B905F5"/>
    <w:rsid w:val="00BA4DB3"/>
    <w:rsid w:val="00BC4A11"/>
    <w:rsid w:val="00BC5EAA"/>
    <w:rsid w:val="00BD580F"/>
    <w:rsid w:val="00BD7FA0"/>
    <w:rsid w:val="00BE06BA"/>
    <w:rsid w:val="00C067ED"/>
    <w:rsid w:val="00C160F0"/>
    <w:rsid w:val="00C25ECE"/>
    <w:rsid w:val="00C320EA"/>
    <w:rsid w:val="00C36B28"/>
    <w:rsid w:val="00C41772"/>
    <w:rsid w:val="00C53E51"/>
    <w:rsid w:val="00C724C5"/>
    <w:rsid w:val="00C743A9"/>
    <w:rsid w:val="00C76E15"/>
    <w:rsid w:val="00C81CC0"/>
    <w:rsid w:val="00C8220A"/>
    <w:rsid w:val="00C8296B"/>
    <w:rsid w:val="00C87D68"/>
    <w:rsid w:val="00C93166"/>
    <w:rsid w:val="00C93C6E"/>
    <w:rsid w:val="00C93CFF"/>
    <w:rsid w:val="00C96783"/>
    <w:rsid w:val="00C97F72"/>
    <w:rsid w:val="00CA1A5B"/>
    <w:rsid w:val="00CA22D5"/>
    <w:rsid w:val="00CA3C4F"/>
    <w:rsid w:val="00CB0E31"/>
    <w:rsid w:val="00CB3B32"/>
    <w:rsid w:val="00CD0D59"/>
    <w:rsid w:val="00CD121B"/>
    <w:rsid w:val="00CE03A9"/>
    <w:rsid w:val="00CE1735"/>
    <w:rsid w:val="00CE2EE3"/>
    <w:rsid w:val="00D04E2B"/>
    <w:rsid w:val="00D07639"/>
    <w:rsid w:val="00D23B44"/>
    <w:rsid w:val="00D33465"/>
    <w:rsid w:val="00D43DA7"/>
    <w:rsid w:val="00D50692"/>
    <w:rsid w:val="00D52E81"/>
    <w:rsid w:val="00D61BFD"/>
    <w:rsid w:val="00D6438B"/>
    <w:rsid w:val="00D75688"/>
    <w:rsid w:val="00D869AC"/>
    <w:rsid w:val="00D90908"/>
    <w:rsid w:val="00D91F02"/>
    <w:rsid w:val="00D93458"/>
    <w:rsid w:val="00D9579F"/>
    <w:rsid w:val="00DA41C8"/>
    <w:rsid w:val="00DB0302"/>
    <w:rsid w:val="00DB2588"/>
    <w:rsid w:val="00DC35A7"/>
    <w:rsid w:val="00DD1B95"/>
    <w:rsid w:val="00DD26F3"/>
    <w:rsid w:val="00DD2CB6"/>
    <w:rsid w:val="00DD4F8D"/>
    <w:rsid w:val="00DE5ED6"/>
    <w:rsid w:val="00DF3167"/>
    <w:rsid w:val="00DF593D"/>
    <w:rsid w:val="00DF6F71"/>
    <w:rsid w:val="00E01D5A"/>
    <w:rsid w:val="00E12EDE"/>
    <w:rsid w:val="00E30BB7"/>
    <w:rsid w:val="00E3273D"/>
    <w:rsid w:val="00E52F10"/>
    <w:rsid w:val="00E543D1"/>
    <w:rsid w:val="00E56EFD"/>
    <w:rsid w:val="00E62AF4"/>
    <w:rsid w:val="00E63DB7"/>
    <w:rsid w:val="00E66FC8"/>
    <w:rsid w:val="00E7786A"/>
    <w:rsid w:val="00E808BF"/>
    <w:rsid w:val="00E8788F"/>
    <w:rsid w:val="00E9398D"/>
    <w:rsid w:val="00E95998"/>
    <w:rsid w:val="00E960A8"/>
    <w:rsid w:val="00EB2098"/>
    <w:rsid w:val="00EB75AB"/>
    <w:rsid w:val="00EC2C64"/>
    <w:rsid w:val="00ED3CD0"/>
    <w:rsid w:val="00EE774A"/>
    <w:rsid w:val="00EF1592"/>
    <w:rsid w:val="00EF4040"/>
    <w:rsid w:val="00F01B04"/>
    <w:rsid w:val="00F114CC"/>
    <w:rsid w:val="00F30CAD"/>
    <w:rsid w:val="00F322B2"/>
    <w:rsid w:val="00F3422C"/>
    <w:rsid w:val="00F45DD3"/>
    <w:rsid w:val="00F514BC"/>
    <w:rsid w:val="00F518F7"/>
    <w:rsid w:val="00F53740"/>
    <w:rsid w:val="00F54C83"/>
    <w:rsid w:val="00F667A5"/>
    <w:rsid w:val="00F71D5D"/>
    <w:rsid w:val="00F75953"/>
    <w:rsid w:val="00F75AA9"/>
    <w:rsid w:val="00F77816"/>
    <w:rsid w:val="00F938C4"/>
    <w:rsid w:val="00F9606A"/>
    <w:rsid w:val="00FA3490"/>
    <w:rsid w:val="00FA52FA"/>
    <w:rsid w:val="00FB0EF3"/>
    <w:rsid w:val="00FB1017"/>
    <w:rsid w:val="00FC08CF"/>
    <w:rsid w:val="00FD0DC0"/>
    <w:rsid w:val="00FD208C"/>
    <w:rsid w:val="00FD461D"/>
    <w:rsid w:val="00FD665D"/>
    <w:rsid w:val="00FF2C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CA7"/>
  </w:style>
  <w:style w:type="paragraph" w:styleId="1">
    <w:name w:val="heading 1"/>
    <w:basedOn w:val="a"/>
    <w:link w:val="1Char"/>
    <w:uiPriority w:val="9"/>
    <w:qFormat/>
    <w:rsid w:val="00123B8A"/>
    <w:pPr>
      <w:spacing w:before="240" w:after="120" w:line="240" w:lineRule="auto"/>
      <w:outlineLvl w:val="0"/>
    </w:pPr>
    <w:rPr>
      <w:rFonts w:ascii="Times New Roman" w:eastAsiaTheme="minorEastAsia" w:hAnsi="Times New Roman" w:cs="Times New Roman"/>
      <w:b/>
      <w:bCs/>
      <w:color w:val="000000"/>
      <w:kern w:val="36"/>
      <w:sz w:val="33"/>
      <w:szCs w:val="33"/>
    </w:rPr>
  </w:style>
  <w:style w:type="paragraph" w:styleId="2">
    <w:name w:val="heading 2"/>
    <w:basedOn w:val="a"/>
    <w:next w:val="a"/>
    <w:link w:val="2Char"/>
    <w:uiPriority w:val="9"/>
    <w:unhideWhenUsed/>
    <w:qFormat/>
    <w:rsid w:val="00AF30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3CA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7786A"/>
    <w:pPr>
      <w:ind w:left="720"/>
      <w:contextualSpacing/>
    </w:pPr>
  </w:style>
  <w:style w:type="table" w:styleId="a5">
    <w:name w:val="Table Grid"/>
    <w:basedOn w:val="a1"/>
    <w:uiPriority w:val="59"/>
    <w:rsid w:val="0046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465454"/>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465454"/>
    <w:rPr>
      <w:rFonts w:ascii="Tahoma" w:hAnsi="Tahoma" w:cs="Tahoma"/>
      <w:sz w:val="16"/>
      <w:szCs w:val="16"/>
    </w:rPr>
  </w:style>
  <w:style w:type="character" w:styleId="Hyperlink">
    <w:name w:val="Hyperlink"/>
    <w:basedOn w:val="a0"/>
    <w:uiPriority w:val="99"/>
    <w:semiHidden/>
    <w:unhideWhenUsed/>
    <w:rsid w:val="00173954"/>
    <w:rPr>
      <w:color w:val="0000FF"/>
      <w:u w:val="single"/>
    </w:rPr>
  </w:style>
  <w:style w:type="character" w:customStyle="1" w:styleId="citation-abbreviation">
    <w:name w:val="citation-abbreviation"/>
    <w:basedOn w:val="a0"/>
    <w:rsid w:val="00123B8A"/>
  </w:style>
  <w:style w:type="character" w:customStyle="1" w:styleId="citation-publication-date">
    <w:name w:val="citation-publication-date"/>
    <w:basedOn w:val="a0"/>
    <w:rsid w:val="00123B8A"/>
  </w:style>
  <w:style w:type="character" w:customStyle="1" w:styleId="citation-volume">
    <w:name w:val="citation-volume"/>
    <w:basedOn w:val="a0"/>
    <w:rsid w:val="00123B8A"/>
  </w:style>
  <w:style w:type="character" w:customStyle="1" w:styleId="citation-issue">
    <w:name w:val="citation-issue"/>
    <w:basedOn w:val="a0"/>
    <w:rsid w:val="00123B8A"/>
  </w:style>
  <w:style w:type="character" w:customStyle="1" w:styleId="citation-flpages">
    <w:name w:val="citation-flpages"/>
    <w:basedOn w:val="a0"/>
    <w:rsid w:val="00123B8A"/>
  </w:style>
  <w:style w:type="character" w:customStyle="1" w:styleId="1Char">
    <w:name w:val="عنوان 1 Char"/>
    <w:basedOn w:val="a0"/>
    <w:link w:val="1"/>
    <w:uiPriority w:val="9"/>
    <w:rsid w:val="00123B8A"/>
    <w:rPr>
      <w:rFonts w:ascii="Times New Roman" w:eastAsiaTheme="minorEastAsia" w:hAnsi="Times New Roman" w:cs="Times New Roman"/>
      <w:b/>
      <w:bCs/>
      <w:color w:val="000000"/>
      <w:kern w:val="36"/>
      <w:sz w:val="33"/>
      <w:szCs w:val="33"/>
    </w:rPr>
  </w:style>
  <w:style w:type="character" w:styleId="a7">
    <w:name w:val="Emphasis"/>
    <w:basedOn w:val="a0"/>
    <w:uiPriority w:val="20"/>
    <w:qFormat/>
    <w:rsid w:val="00AF30AA"/>
    <w:rPr>
      <w:i/>
      <w:iCs/>
    </w:rPr>
  </w:style>
  <w:style w:type="character" w:customStyle="1" w:styleId="2Char">
    <w:name w:val="عنوان 2 Char"/>
    <w:basedOn w:val="a0"/>
    <w:link w:val="2"/>
    <w:uiPriority w:val="9"/>
    <w:rsid w:val="00AF30AA"/>
    <w:rPr>
      <w:rFonts w:asciiTheme="majorHAnsi" w:eastAsiaTheme="majorEastAsia" w:hAnsiTheme="majorHAnsi" w:cstheme="majorBidi"/>
      <w:b/>
      <w:bCs/>
      <w:color w:val="4F81BD" w:themeColor="accent1"/>
      <w:sz w:val="26"/>
      <w:szCs w:val="26"/>
    </w:rPr>
  </w:style>
  <w:style w:type="paragraph" w:customStyle="1" w:styleId="articledetails">
    <w:name w:val="articledetails"/>
    <w:basedOn w:val="a"/>
    <w:rsid w:val="00AF30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itle">
    <w:name w:val="maintitle"/>
    <w:basedOn w:val="a0"/>
    <w:rsid w:val="00AF30AA"/>
  </w:style>
  <w:style w:type="character" w:customStyle="1" w:styleId="st">
    <w:name w:val="st"/>
    <w:basedOn w:val="a0"/>
    <w:rsid w:val="00AA231A"/>
  </w:style>
  <w:style w:type="character" w:styleId="a8">
    <w:name w:val="FollowedHyperlink"/>
    <w:basedOn w:val="a0"/>
    <w:uiPriority w:val="99"/>
    <w:semiHidden/>
    <w:unhideWhenUsed/>
    <w:rsid w:val="00DB2588"/>
    <w:rPr>
      <w:color w:val="800080" w:themeColor="followedHyperlink"/>
      <w:u w:val="single"/>
    </w:rPr>
  </w:style>
  <w:style w:type="paragraph" w:styleId="a9">
    <w:name w:val="header"/>
    <w:basedOn w:val="a"/>
    <w:link w:val="Char0"/>
    <w:uiPriority w:val="99"/>
    <w:unhideWhenUsed/>
    <w:rsid w:val="003F6571"/>
    <w:pPr>
      <w:tabs>
        <w:tab w:val="center" w:pos="4320"/>
        <w:tab w:val="right" w:pos="8640"/>
      </w:tabs>
      <w:spacing w:after="0" w:line="240" w:lineRule="auto"/>
    </w:pPr>
  </w:style>
  <w:style w:type="character" w:customStyle="1" w:styleId="Char0">
    <w:name w:val="رأس الصفحة Char"/>
    <w:basedOn w:val="a0"/>
    <w:link w:val="a9"/>
    <w:uiPriority w:val="99"/>
    <w:rsid w:val="003F6571"/>
  </w:style>
  <w:style w:type="paragraph" w:styleId="aa">
    <w:name w:val="footer"/>
    <w:basedOn w:val="a"/>
    <w:link w:val="Char1"/>
    <w:uiPriority w:val="99"/>
    <w:unhideWhenUsed/>
    <w:rsid w:val="003F6571"/>
    <w:pPr>
      <w:tabs>
        <w:tab w:val="center" w:pos="4320"/>
        <w:tab w:val="right" w:pos="8640"/>
      </w:tabs>
      <w:spacing w:after="0" w:line="240" w:lineRule="auto"/>
    </w:pPr>
  </w:style>
  <w:style w:type="character" w:customStyle="1" w:styleId="Char1">
    <w:name w:val="تذييل الصفحة Char"/>
    <w:basedOn w:val="a0"/>
    <w:link w:val="aa"/>
    <w:uiPriority w:val="99"/>
    <w:rsid w:val="003F65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CA7"/>
  </w:style>
  <w:style w:type="paragraph" w:styleId="1">
    <w:name w:val="heading 1"/>
    <w:basedOn w:val="a"/>
    <w:link w:val="1Char"/>
    <w:uiPriority w:val="9"/>
    <w:qFormat/>
    <w:rsid w:val="00123B8A"/>
    <w:pPr>
      <w:spacing w:before="240" w:after="120" w:line="240" w:lineRule="auto"/>
      <w:outlineLvl w:val="0"/>
    </w:pPr>
    <w:rPr>
      <w:rFonts w:ascii="Times New Roman" w:eastAsiaTheme="minorEastAsia" w:hAnsi="Times New Roman" w:cs="Times New Roman"/>
      <w:b/>
      <w:bCs/>
      <w:color w:val="000000"/>
      <w:kern w:val="36"/>
      <w:sz w:val="33"/>
      <w:szCs w:val="33"/>
    </w:rPr>
  </w:style>
  <w:style w:type="paragraph" w:styleId="2">
    <w:name w:val="heading 2"/>
    <w:basedOn w:val="a"/>
    <w:next w:val="a"/>
    <w:link w:val="2Char"/>
    <w:uiPriority w:val="9"/>
    <w:unhideWhenUsed/>
    <w:qFormat/>
    <w:rsid w:val="00AF30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3CA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7786A"/>
    <w:pPr>
      <w:ind w:left="720"/>
      <w:contextualSpacing/>
    </w:pPr>
  </w:style>
  <w:style w:type="table" w:styleId="a5">
    <w:name w:val="Table Grid"/>
    <w:basedOn w:val="a1"/>
    <w:uiPriority w:val="59"/>
    <w:rsid w:val="0046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465454"/>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465454"/>
    <w:rPr>
      <w:rFonts w:ascii="Tahoma" w:hAnsi="Tahoma" w:cs="Tahoma"/>
      <w:sz w:val="16"/>
      <w:szCs w:val="16"/>
    </w:rPr>
  </w:style>
  <w:style w:type="character" w:styleId="Hyperlink">
    <w:name w:val="Hyperlink"/>
    <w:basedOn w:val="a0"/>
    <w:uiPriority w:val="99"/>
    <w:semiHidden/>
    <w:unhideWhenUsed/>
    <w:rsid w:val="00173954"/>
    <w:rPr>
      <w:color w:val="0000FF"/>
      <w:u w:val="single"/>
    </w:rPr>
  </w:style>
  <w:style w:type="character" w:customStyle="1" w:styleId="citation-abbreviation">
    <w:name w:val="citation-abbreviation"/>
    <w:basedOn w:val="a0"/>
    <w:rsid w:val="00123B8A"/>
  </w:style>
  <w:style w:type="character" w:customStyle="1" w:styleId="citation-publication-date">
    <w:name w:val="citation-publication-date"/>
    <w:basedOn w:val="a0"/>
    <w:rsid w:val="00123B8A"/>
  </w:style>
  <w:style w:type="character" w:customStyle="1" w:styleId="citation-volume">
    <w:name w:val="citation-volume"/>
    <w:basedOn w:val="a0"/>
    <w:rsid w:val="00123B8A"/>
  </w:style>
  <w:style w:type="character" w:customStyle="1" w:styleId="citation-issue">
    <w:name w:val="citation-issue"/>
    <w:basedOn w:val="a0"/>
    <w:rsid w:val="00123B8A"/>
  </w:style>
  <w:style w:type="character" w:customStyle="1" w:styleId="citation-flpages">
    <w:name w:val="citation-flpages"/>
    <w:basedOn w:val="a0"/>
    <w:rsid w:val="00123B8A"/>
  </w:style>
  <w:style w:type="character" w:customStyle="1" w:styleId="1Char">
    <w:name w:val="عنوان 1 Char"/>
    <w:basedOn w:val="a0"/>
    <w:link w:val="1"/>
    <w:uiPriority w:val="9"/>
    <w:rsid w:val="00123B8A"/>
    <w:rPr>
      <w:rFonts w:ascii="Times New Roman" w:eastAsiaTheme="minorEastAsia" w:hAnsi="Times New Roman" w:cs="Times New Roman"/>
      <w:b/>
      <w:bCs/>
      <w:color w:val="000000"/>
      <w:kern w:val="36"/>
      <w:sz w:val="33"/>
      <w:szCs w:val="33"/>
    </w:rPr>
  </w:style>
  <w:style w:type="character" w:styleId="a7">
    <w:name w:val="Emphasis"/>
    <w:basedOn w:val="a0"/>
    <w:uiPriority w:val="20"/>
    <w:qFormat/>
    <w:rsid w:val="00AF30AA"/>
    <w:rPr>
      <w:i/>
      <w:iCs/>
    </w:rPr>
  </w:style>
  <w:style w:type="character" w:customStyle="1" w:styleId="2Char">
    <w:name w:val="عنوان 2 Char"/>
    <w:basedOn w:val="a0"/>
    <w:link w:val="2"/>
    <w:uiPriority w:val="9"/>
    <w:rsid w:val="00AF30AA"/>
    <w:rPr>
      <w:rFonts w:asciiTheme="majorHAnsi" w:eastAsiaTheme="majorEastAsia" w:hAnsiTheme="majorHAnsi" w:cstheme="majorBidi"/>
      <w:b/>
      <w:bCs/>
      <w:color w:val="4F81BD" w:themeColor="accent1"/>
      <w:sz w:val="26"/>
      <w:szCs w:val="26"/>
    </w:rPr>
  </w:style>
  <w:style w:type="paragraph" w:customStyle="1" w:styleId="articledetails">
    <w:name w:val="articledetails"/>
    <w:basedOn w:val="a"/>
    <w:rsid w:val="00AF30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itle">
    <w:name w:val="maintitle"/>
    <w:basedOn w:val="a0"/>
    <w:rsid w:val="00AF30AA"/>
  </w:style>
  <w:style w:type="character" w:customStyle="1" w:styleId="st">
    <w:name w:val="st"/>
    <w:basedOn w:val="a0"/>
    <w:rsid w:val="00AA231A"/>
  </w:style>
  <w:style w:type="character" w:styleId="a8">
    <w:name w:val="FollowedHyperlink"/>
    <w:basedOn w:val="a0"/>
    <w:uiPriority w:val="99"/>
    <w:semiHidden/>
    <w:unhideWhenUsed/>
    <w:rsid w:val="00DB2588"/>
    <w:rPr>
      <w:color w:val="800080" w:themeColor="followedHyperlink"/>
      <w:u w:val="single"/>
    </w:rPr>
  </w:style>
  <w:style w:type="paragraph" w:styleId="a9">
    <w:name w:val="header"/>
    <w:basedOn w:val="a"/>
    <w:link w:val="Char0"/>
    <w:uiPriority w:val="99"/>
    <w:unhideWhenUsed/>
    <w:rsid w:val="003F6571"/>
    <w:pPr>
      <w:tabs>
        <w:tab w:val="center" w:pos="4320"/>
        <w:tab w:val="right" w:pos="8640"/>
      </w:tabs>
      <w:spacing w:after="0" w:line="240" w:lineRule="auto"/>
    </w:pPr>
  </w:style>
  <w:style w:type="character" w:customStyle="1" w:styleId="Char0">
    <w:name w:val="رأس الصفحة Char"/>
    <w:basedOn w:val="a0"/>
    <w:link w:val="a9"/>
    <w:uiPriority w:val="99"/>
    <w:rsid w:val="003F6571"/>
  </w:style>
  <w:style w:type="paragraph" w:styleId="aa">
    <w:name w:val="footer"/>
    <w:basedOn w:val="a"/>
    <w:link w:val="Char1"/>
    <w:uiPriority w:val="99"/>
    <w:unhideWhenUsed/>
    <w:rsid w:val="003F6571"/>
    <w:pPr>
      <w:tabs>
        <w:tab w:val="center" w:pos="4320"/>
        <w:tab w:val="right" w:pos="8640"/>
      </w:tabs>
      <w:spacing w:after="0" w:line="240" w:lineRule="auto"/>
    </w:pPr>
  </w:style>
  <w:style w:type="character" w:customStyle="1" w:styleId="Char1">
    <w:name w:val="تذييل الصفحة Char"/>
    <w:basedOn w:val="a0"/>
    <w:link w:val="aa"/>
    <w:uiPriority w:val="99"/>
    <w:rsid w:val="003F6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29651">
      <w:bodyDiv w:val="1"/>
      <w:marLeft w:val="0"/>
      <w:marRight w:val="0"/>
      <w:marTop w:val="0"/>
      <w:marBottom w:val="0"/>
      <w:divBdr>
        <w:top w:val="none" w:sz="0" w:space="0" w:color="auto"/>
        <w:left w:val="none" w:sz="0" w:space="0" w:color="auto"/>
        <w:bottom w:val="none" w:sz="0" w:space="0" w:color="auto"/>
        <w:right w:val="none" w:sz="0" w:space="0" w:color="auto"/>
      </w:divBdr>
      <w:divsChild>
        <w:div w:id="1775854902">
          <w:marLeft w:val="0"/>
          <w:marRight w:val="0"/>
          <w:marTop w:val="0"/>
          <w:marBottom w:val="0"/>
          <w:divBdr>
            <w:top w:val="none" w:sz="0" w:space="0" w:color="auto"/>
            <w:left w:val="none" w:sz="0" w:space="0" w:color="auto"/>
            <w:bottom w:val="none" w:sz="0" w:space="0" w:color="auto"/>
            <w:right w:val="none" w:sz="0" w:space="0" w:color="auto"/>
          </w:divBdr>
          <w:divsChild>
            <w:div w:id="1232084997">
              <w:marLeft w:val="0"/>
              <w:marRight w:val="0"/>
              <w:marTop w:val="0"/>
              <w:marBottom w:val="0"/>
              <w:divBdr>
                <w:top w:val="none" w:sz="0" w:space="0" w:color="auto"/>
                <w:left w:val="none" w:sz="0" w:space="0" w:color="auto"/>
                <w:bottom w:val="none" w:sz="0" w:space="0" w:color="auto"/>
                <w:right w:val="none" w:sz="0" w:space="0" w:color="auto"/>
              </w:divBdr>
            </w:div>
          </w:divsChild>
        </w:div>
        <w:div w:id="194971679">
          <w:marLeft w:val="0"/>
          <w:marRight w:val="0"/>
          <w:marTop w:val="0"/>
          <w:marBottom w:val="0"/>
          <w:divBdr>
            <w:top w:val="none" w:sz="0" w:space="0" w:color="auto"/>
            <w:left w:val="none" w:sz="0" w:space="0" w:color="auto"/>
            <w:bottom w:val="none" w:sz="0" w:space="0" w:color="auto"/>
            <w:right w:val="none" w:sz="0" w:space="0" w:color="auto"/>
          </w:divBdr>
        </w:div>
      </w:divsChild>
    </w:div>
    <w:div w:id="302930432">
      <w:bodyDiv w:val="1"/>
      <w:marLeft w:val="0"/>
      <w:marRight w:val="0"/>
      <w:marTop w:val="0"/>
      <w:marBottom w:val="0"/>
      <w:divBdr>
        <w:top w:val="none" w:sz="0" w:space="0" w:color="auto"/>
        <w:left w:val="none" w:sz="0" w:space="0" w:color="auto"/>
        <w:bottom w:val="none" w:sz="0" w:space="0" w:color="auto"/>
        <w:right w:val="none" w:sz="0" w:space="0" w:color="auto"/>
      </w:divBdr>
    </w:div>
    <w:div w:id="411583961">
      <w:bodyDiv w:val="1"/>
      <w:marLeft w:val="0"/>
      <w:marRight w:val="0"/>
      <w:marTop w:val="0"/>
      <w:marBottom w:val="0"/>
      <w:divBdr>
        <w:top w:val="none" w:sz="0" w:space="0" w:color="auto"/>
        <w:left w:val="none" w:sz="0" w:space="0" w:color="auto"/>
        <w:bottom w:val="none" w:sz="0" w:space="0" w:color="auto"/>
        <w:right w:val="none" w:sz="0" w:space="0" w:color="auto"/>
      </w:divBdr>
    </w:div>
    <w:div w:id="733546082">
      <w:bodyDiv w:val="1"/>
      <w:marLeft w:val="0"/>
      <w:marRight w:val="0"/>
      <w:marTop w:val="0"/>
      <w:marBottom w:val="0"/>
      <w:divBdr>
        <w:top w:val="none" w:sz="0" w:space="0" w:color="auto"/>
        <w:left w:val="none" w:sz="0" w:space="0" w:color="auto"/>
        <w:bottom w:val="none" w:sz="0" w:space="0" w:color="auto"/>
        <w:right w:val="none" w:sz="0" w:space="0" w:color="auto"/>
      </w:divBdr>
      <w:divsChild>
        <w:div w:id="2020696369">
          <w:marLeft w:val="0"/>
          <w:marRight w:val="0"/>
          <w:marTop w:val="0"/>
          <w:marBottom w:val="0"/>
          <w:divBdr>
            <w:top w:val="none" w:sz="0" w:space="0" w:color="auto"/>
            <w:left w:val="none" w:sz="0" w:space="0" w:color="auto"/>
            <w:bottom w:val="none" w:sz="0" w:space="0" w:color="auto"/>
            <w:right w:val="none" w:sz="0" w:space="0" w:color="auto"/>
          </w:divBdr>
          <w:divsChild>
            <w:div w:id="7901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5572">
      <w:bodyDiv w:val="1"/>
      <w:marLeft w:val="0"/>
      <w:marRight w:val="0"/>
      <w:marTop w:val="0"/>
      <w:marBottom w:val="0"/>
      <w:divBdr>
        <w:top w:val="none" w:sz="0" w:space="0" w:color="auto"/>
        <w:left w:val="none" w:sz="0" w:space="0" w:color="auto"/>
        <w:bottom w:val="none" w:sz="0" w:space="0" w:color="auto"/>
        <w:right w:val="none" w:sz="0" w:space="0" w:color="auto"/>
      </w:divBdr>
      <w:divsChild>
        <w:div w:id="144317576">
          <w:marLeft w:val="0"/>
          <w:marRight w:val="0"/>
          <w:marTop w:val="0"/>
          <w:marBottom w:val="0"/>
          <w:divBdr>
            <w:top w:val="none" w:sz="0" w:space="0" w:color="auto"/>
            <w:left w:val="none" w:sz="0" w:space="0" w:color="auto"/>
            <w:bottom w:val="none" w:sz="0" w:space="0" w:color="auto"/>
            <w:right w:val="none" w:sz="0" w:space="0" w:color="auto"/>
          </w:divBdr>
        </w:div>
        <w:div w:id="1502619035">
          <w:marLeft w:val="0"/>
          <w:marRight w:val="0"/>
          <w:marTop w:val="0"/>
          <w:marBottom w:val="0"/>
          <w:divBdr>
            <w:top w:val="none" w:sz="0" w:space="0" w:color="auto"/>
            <w:left w:val="none" w:sz="0" w:space="0" w:color="auto"/>
            <w:bottom w:val="none" w:sz="0" w:space="0" w:color="auto"/>
            <w:right w:val="none" w:sz="0" w:space="0" w:color="auto"/>
          </w:divBdr>
        </w:div>
      </w:divsChild>
    </w:div>
    <w:div w:id="2039620070">
      <w:bodyDiv w:val="1"/>
      <w:marLeft w:val="0"/>
      <w:marRight w:val="0"/>
      <w:marTop w:val="0"/>
      <w:marBottom w:val="0"/>
      <w:divBdr>
        <w:top w:val="none" w:sz="0" w:space="0" w:color="auto"/>
        <w:left w:val="none" w:sz="0" w:space="0" w:color="auto"/>
        <w:bottom w:val="none" w:sz="0" w:space="0" w:color="auto"/>
        <w:right w:val="none" w:sz="0" w:space="0" w:color="auto"/>
      </w:divBdr>
      <w:divsChild>
        <w:div w:id="666399984">
          <w:marLeft w:val="0"/>
          <w:marRight w:val="0"/>
          <w:marTop w:val="0"/>
          <w:marBottom w:val="0"/>
          <w:divBdr>
            <w:top w:val="none" w:sz="0" w:space="0" w:color="auto"/>
            <w:left w:val="none" w:sz="0" w:space="0" w:color="auto"/>
            <w:bottom w:val="none" w:sz="0" w:space="0" w:color="auto"/>
            <w:right w:val="none" w:sz="0" w:space="0" w:color="auto"/>
          </w:divBdr>
        </w:div>
        <w:div w:id="1081679330">
          <w:marLeft w:val="0"/>
          <w:marRight w:val="0"/>
          <w:marTop w:val="0"/>
          <w:marBottom w:val="0"/>
          <w:divBdr>
            <w:top w:val="none" w:sz="0" w:space="0" w:color="auto"/>
            <w:left w:val="none" w:sz="0" w:space="0" w:color="auto"/>
            <w:bottom w:val="none" w:sz="0" w:space="0" w:color="auto"/>
            <w:right w:val="none" w:sz="0" w:space="0" w:color="auto"/>
          </w:divBdr>
        </w:div>
      </w:divsChild>
    </w:div>
    <w:div w:id="2040931585">
      <w:bodyDiv w:val="1"/>
      <w:marLeft w:val="0"/>
      <w:marRight w:val="0"/>
      <w:marTop w:val="0"/>
      <w:marBottom w:val="0"/>
      <w:divBdr>
        <w:top w:val="none" w:sz="0" w:space="0" w:color="auto"/>
        <w:left w:val="none" w:sz="0" w:space="0" w:color="auto"/>
        <w:bottom w:val="none" w:sz="0" w:space="0" w:color="auto"/>
        <w:right w:val="none" w:sz="0" w:space="0" w:color="auto"/>
      </w:divBdr>
      <w:divsChild>
        <w:div w:id="1369909291">
          <w:marLeft w:val="0"/>
          <w:marRight w:val="0"/>
          <w:marTop w:val="0"/>
          <w:marBottom w:val="0"/>
          <w:divBdr>
            <w:top w:val="none" w:sz="0" w:space="0" w:color="auto"/>
            <w:left w:val="none" w:sz="0" w:space="0" w:color="auto"/>
            <w:bottom w:val="none" w:sz="0" w:space="0" w:color="auto"/>
            <w:right w:val="none" w:sz="0" w:space="0" w:color="auto"/>
          </w:divBdr>
        </w:div>
        <w:div w:id="156263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www.ncbi.nlm.nih.gov/pubmed?term=%22Cerroni%20L%22%5BAuthor%5D" TargetMode="External"/><Relationship Id="rId26" Type="http://schemas.openxmlformats.org/officeDocument/2006/relationships/hyperlink" Target="http://www.ncbi.nlm.nih.gov/pubmed?term=%22Smith%20AG%22%5BAuthor%5D" TargetMode="External"/><Relationship Id="rId39" Type="http://schemas.openxmlformats.org/officeDocument/2006/relationships/hyperlink" Target="http://www.ncbi.nlm.nih.gov/pubmed/18418089" TargetMode="External"/><Relationship Id="rId21" Type="http://schemas.openxmlformats.org/officeDocument/2006/relationships/hyperlink" Target="http://www.ncbi.nlm.nih.gov/pubmed?term=%22Kao%20GF%22%5BAuthor%5D" TargetMode="External"/><Relationship Id="rId34" Type="http://schemas.openxmlformats.org/officeDocument/2006/relationships/hyperlink" Target="http://www.ncbi.nlm.nih.gov/pubmed?term=%22Lee%20RA%22%5BAuthor%5D" TargetMode="External"/><Relationship Id="rId42" Type="http://schemas.openxmlformats.org/officeDocument/2006/relationships/hyperlink" Target="http://www.ncbi.nlm.nih.gov/pubmed/17701142" TargetMode="External"/><Relationship Id="rId47" Type="http://schemas.openxmlformats.org/officeDocument/2006/relationships/hyperlink" Target="http://www.ncbi.nlm.nih.gov/pubmed?term=%22Cerroni%20L%22%5BAuthor%5D" TargetMode="External"/><Relationship Id="rId50" Type="http://schemas.openxmlformats.org/officeDocument/2006/relationships/hyperlink" Target="http://www.ncbi.nlm.nih.gov/pubmed/20846566" TargetMode="External"/><Relationship Id="rId55" Type="http://schemas.openxmlformats.org/officeDocument/2006/relationships/hyperlink" Target="http://www.ncbi.nlm.nih.gov/pubmed/17710378" TargetMode="External"/><Relationship Id="rId63" Type="http://schemas.openxmlformats.org/officeDocument/2006/relationships/hyperlink" Target="http://onlinelibrary.wiley.com/doi/10.1111/cup.1991.18.issue-1/issuetoc" TargetMode="External"/><Relationship Id="rId68" Type="http://schemas.openxmlformats.org/officeDocument/2006/relationships/hyperlink" Target="http://www.ncbi.nlm.nih.gov/pubmed?term=Weyers%20W%5BAuthor%5D&amp;cauthor=true&amp;cauthor_uid=19054055"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ncbi.nlm.nih.gov/pubmed/194612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ww.ncbi.nlm.nih.gov/pubmed/19187117" TargetMode="External"/><Relationship Id="rId32" Type="http://schemas.openxmlformats.org/officeDocument/2006/relationships/hyperlink" Target="http://www.ncbi.nlm.nih.gov/pubmed?term=%22Anderson%20EB%22%5BAuthor%5D" TargetMode="External"/><Relationship Id="rId37" Type="http://schemas.openxmlformats.org/officeDocument/2006/relationships/hyperlink" Target="http://dermnetnz.org/nzds.html" TargetMode="External"/><Relationship Id="rId40" Type="http://schemas.openxmlformats.org/officeDocument/2006/relationships/hyperlink" Target="http://www.ncbi.nlm.nih.gov/pubmed?term=%22Kerl%20H%22%5BAuthor%5D" TargetMode="External"/><Relationship Id="rId45" Type="http://schemas.openxmlformats.org/officeDocument/2006/relationships/hyperlink" Target="http://www.ncbi.nlm.nih.gov/pubmed?term=%22Schaller%20J%22%5BAuthor%5D" TargetMode="External"/><Relationship Id="rId53" Type="http://schemas.openxmlformats.org/officeDocument/2006/relationships/hyperlink" Target="http://www.ncbi.nlm.nih.gov/pubmed?term=Sch%C3%A4rer%20L%5BAuthor%5D&amp;cauthor=true&amp;cauthor_uid=17710378" TargetMode="External"/><Relationship Id="rId58" Type="http://schemas.openxmlformats.org/officeDocument/2006/relationships/hyperlink" Target="http://www.ncbi.nlm.nih.gov/pubmed?term=Ruocco%20E%5BAuthor%5D&amp;cauthor=true&amp;cauthor_uid=21855731" TargetMode="External"/><Relationship Id="rId66" Type="http://schemas.openxmlformats.org/officeDocument/2006/relationships/hyperlink" Target="http://www.ncbi.nlm.nih.gov/pubmed?term=Braun-Falco%20M%5BAuthor%5D&amp;cauthor=true&amp;cauthor_uid=19054055"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ncbi.nlm.nih.gov/pubmed?term=%22Gaspari%20AA%22%5BAuthor%5D" TargetMode="External"/><Relationship Id="rId28" Type="http://schemas.openxmlformats.org/officeDocument/2006/relationships/hyperlink" Target="http://www.ncbi.nlm.nih.gov/pubmed?term=%22Gaspari%20AA%22%5BAuthor%5D" TargetMode="External"/><Relationship Id="rId36" Type="http://schemas.openxmlformats.org/officeDocument/2006/relationships/hyperlink" Target="http://www.ncbi.nlm.nih.gov/pubmed/16830957" TargetMode="External"/><Relationship Id="rId49" Type="http://schemas.openxmlformats.org/officeDocument/2006/relationships/hyperlink" Target="http://www.ncbi.nlm.nih.gov/pubmed?term=%22Cerio%20R%22%5BAuthor%5D" TargetMode="External"/><Relationship Id="rId57" Type="http://schemas.openxmlformats.org/officeDocument/2006/relationships/hyperlink" Target="http://link.springer.com/book/10.1007/978-1-4419-0024-1" TargetMode="External"/><Relationship Id="rId61" Type="http://schemas.openxmlformats.org/officeDocument/2006/relationships/hyperlink" Target="http://www.ncbi.nlm.nih.gov/pubmed/?term=Palit%20A%5Bauth%5D" TargetMode="External"/><Relationship Id="rId10" Type="http://schemas.openxmlformats.org/officeDocument/2006/relationships/hyperlink" Target="http://dermnetnz.org/systemic/amyloidosis.html" TargetMode="External"/><Relationship Id="rId19" Type="http://schemas.openxmlformats.org/officeDocument/2006/relationships/hyperlink" Target="http://www.ncbi.nlm.nih.gov/pubmed?term=Kutzner%20H%5BAuthor%5D&amp;cauthor=true&amp;cauthor_uid=17710378" TargetMode="External"/><Relationship Id="rId31" Type="http://schemas.openxmlformats.org/officeDocument/2006/relationships/hyperlink" Target="http://www.ncbi.nlm.nih.gov/pubmed/17717641" TargetMode="External"/><Relationship Id="rId44" Type="http://schemas.openxmlformats.org/officeDocument/2006/relationships/hyperlink" Target="http://www.ncbi.nlm.nih.gov/pubmed?term=%22Kind%20P%22%5BAuthor%5D" TargetMode="External"/><Relationship Id="rId52" Type="http://schemas.openxmlformats.org/officeDocument/2006/relationships/hyperlink" Target="http://www.ncbi.nlm.nih.gov/pubmed?term=Kempf%20W%5BAuthor%5D&amp;cauthor=true&amp;cauthor_uid=17710378" TargetMode="External"/><Relationship Id="rId60" Type="http://schemas.openxmlformats.org/officeDocument/2006/relationships/hyperlink" Target="http://www.ncbi.nlm.nih.gov/pubmed?term=Donnarumma%20G%5BAuthor%5D&amp;cauthor=true&amp;cauthor_uid=21855731" TargetMode="External"/><Relationship Id="rId65" Type="http://schemas.openxmlformats.org/officeDocument/2006/relationships/hyperlink" Target="http://www.ncbi.nlm.nih.gov/pubmed/23174494" TargetMode="External"/><Relationship Id="rId4" Type="http://schemas.microsoft.com/office/2007/relationships/stylesWithEffects" Target="stylesWithEffects.xml"/><Relationship Id="rId9" Type="http://schemas.openxmlformats.org/officeDocument/2006/relationships/hyperlink" Target="http://dermnetnz.org/fungal/index.html" TargetMode="External"/><Relationship Id="rId14" Type="http://schemas.openxmlformats.org/officeDocument/2006/relationships/image" Target="media/image1.jpeg"/><Relationship Id="rId22" Type="http://schemas.openxmlformats.org/officeDocument/2006/relationships/hyperlink" Target="http://www.ncbi.nlm.nih.gov/pubmed?term=%22Deng%20AC%22%5BAuthor%5D" TargetMode="External"/><Relationship Id="rId27" Type="http://schemas.openxmlformats.org/officeDocument/2006/relationships/hyperlink" Target="http://www.ncbi.nlm.nih.gov/pubmed?term=%22Biswas%20A%22%5BAuthor%5D" TargetMode="External"/><Relationship Id="rId30" Type="http://schemas.openxmlformats.org/officeDocument/2006/relationships/hyperlink" Target="http://www.ncbi.nlm.nih.gov/pubmed?term=%22Metze%20D%22%5BAuthor%5D" TargetMode="External"/><Relationship Id="rId35" Type="http://schemas.openxmlformats.org/officeDocument/2006/relationships/hyperlink" Target="http://www.ncbi.nlm.nih.gov/pubmed?term=%22Elenitsas%20R%22%5BAuthor%5D" TargetMode="External"/><Relationship Id="rId43" Type="http://schemas.openxmlformats.org/officeDocument/2006/relationships/hyperlink" Target="http://www.ncbi.nlm.nih.gov/pubmed?term=%22Megahed%20M%22%5BAuthor%5D" TargetMode="External"/><Relationship Id="rId48" Type="http://schemas.openxmlformats.org/officeDocument/2006/relationships/hyperlink" Target="http://www.ncbi.nlm.nih.gov/pubmed?term=%22Argenyi%20Z%22%5BAuthor%5D" TargetMode="External"/><Relationship Id="rId56" Type="http://schemas.openxmlformats.org/officeDocument/2006/relationships/hyperlink" Target="http://link.springer.com/search?facet-author=%22Kim+M.+Hiatt%22" TargetMode="External"/><Relationship Id="rId64" Type="http://schemas.openxmlformats.org/officeDocument/2006/relationships/hyperlink" Target="http://www.ncbi.nlm.nih.gov/pubmed?term=Swick%20BL%5BAuthor%5D&amp;cauthor=true&amp;cauthor_uid=23174494"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ncbi.nlm.nih.gov/pubmed?term=Kutzner%20H%5BAuthor%5D&amp;cauthor=true&amp;cauthor_uid=17710378"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file:///D:\Atlas\chs\ch38\02_03a.htm" TargetMode="External"/><Relationship Id="rId25" Type="http://schemas.openxmlformats.org/officeDocument/2006/relationships/hyperlink" Target="http://www.ncbi.nlm.nih.gov/pubmed?term=%22Rajaratnam%20R%22%5BAuthor%5D" TargetMode="External"/><Relationship Id="rId33" Type="http://schemas.openxmlformats.org/officeDocument/2006/relationships/hyperlink" Target="http://www.ncbi.nlm.nih.gov/pubmed?term=%22Draft%20KS%22%5BAuthor%5D" TargetMode="External"/><Relationship Id="rId38" Type="http://schemas.openxmlformats.org/officeDocument/2006/relationships/hyperlink" Target="http://www.ncbi.nlm.nih.gov/pubmed?term=%22Brinster%20NK%22%5BAuthor%5D" TargetMode="External"/><Relationship Id="rId46" Type="http://schemas.openxmlformats.org/officeDocument/2006/relationships/hyperlink" Target="http://www.ncbi.nlm.nih.gov/pubmed/16909222" TargetMode="External"/><Relationship Id="rId59" Type="http://schemas.openxmlformats.org/officeDocument/2006/relationships/hyperlink" Target="http://www.ncbi.nlm.nih.gov/pubmed?term=Baroni%20A%5BAuthor%5D&amp;cauthor=true&amp;cauthor_uid=21855731" TargetMode="External"/><Relationship Id="rId67" Type="http://schemas.openxmlformats.org/officeDocument/2006/relationships/hyperlink" Target="http://www.ncbi.nlm.nih.gov/pubmed?term=Schempp%20W%5BAuthor%5D&amp;cauthor=true&amp;cauthor_uid=19054055" TargetMode="External"/><Relationship Id="rId20" Type="http://schemas.openxmlformats.org/officeDocument/2006/relationships/hyperlink" Target="http://www.ncbi.nlm.nih.gov/pubmed?term=%22Sina%20B%22%5BAuthor%5D" TargetMode="External"/><Relationship Id="rId41" Type="http://schemas.openxmlformats.org/officeDocument/2006/relationships/hyperlink" Target="http://www.ncbi.nlm.nih.gov/pubmed?term=%22Stadler%20R%22%5BAuthor%5D" TargetMode="External"/><Relationship Id="rId54" Type="http://schemas.openxmlformats.org/officeDocument/2006/relationships/hyperlink" Target="http://www.ncbi.nlm.nih.gov/pubmed?term=Requena%20L%5BAuthor%5D&amp;cauthor=true&amp;cauthor_uid=17710378" TargetMode="External"/><Relationship Id="rId62" Type="http://schemas.openxmlformats.org/officeDocument/2006/relationships/hyperlink" Target="http://www.ncbi.nlm.nih.gov/pubmed/?term=Inamadar%20AC%5Bauth%5D"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final%20%20hp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cuments\final%20%20hp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ocuments\final%20%20hp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ورقة2!$J$13:$J$15</c:f>
              <c:strCache>
                <c:ptCount val="3"/>
                <c:pt idx="0">
                  <c:v>Pathological diagnosis matched clinical diagnosis </c:v>
                </c:pt>
                <c:pt idx="1">
                  <c:v>Non diagnostic pathology</c:v>
                </c:pt>
                <c:pt idx="2">
                  <c:v>New pathological diagnosis</c:v>
                </c:pt>
              </c:strCache>
            </c:strRef>
          </c:cat>
          <c:val>
            <c:numRef>
              <c:f>ورقة2!$E$13:$E$15</c:f>
              <c:numCache>
                <c:formatCode>0%</c:formatCode>
                <c:ptCount val="3"/>
                <c:pt idx="0">
                  <c:v>0.82</c:v>
                </c:pt>
                <c:pt idx="1">
                  <c:v>0.12</c:v>
                </c:pt>
                <c:pt idx="2">
                  <c:v>0.06</c:v>
                </c:pt>
              </c:numCache>
            </c:numRef>
          </c:val>
        </c:ser>
        <c:dLbls>
          <c:showLegendKey val="0"/>
          <c:showVal val="0"/>
          <c:showCatName val="0"/>
          <c:showSerName val="0"/>
          <c:showPercent val="1"/>
          <c:showBubbleSize val="0"/>
          <c:showLeaderLines val="1"/>
        </c:dLbls>
        <c:firstSliceAng val="360"/>
      </c:pie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ورقة2!$J$21:$J$24</c:f>
              <c:strCache>
                <c:ptCount val="4"/>
                <c:pt idx="0">
                  <c:v>Final diagnosis = initial pathological  diagnosis</c:v>
                </c:pt>
                <c:pt idx="1">
                  <c:v>Final diagnosis by clinicopathological correlation</c:v>
                </c:pt>
                <c:pt idx="2">
                  <c:v>Final diagnosis after special tests</c:v>
                </c:pt>
                <c:pt idx="3">
                  <c:v>No definite final diagnosis</c:v>
                </c:pt>
              </c:strCache>
            </c:strRef>
          </c:cat>
          <c:val>
            <c:numRef>
              <c:f>ورقة2!$E$21:$E$24</c:f>
              <c:numCache>
                <c:formatCode>0%</c:formatCode>
                <c:ptCount val="4"/>
                <c:pt idx="0">
                  <c:v>0.57999999999999996</c:v>
                </c:pt>
                <c:pt idx="1">
                  <c:v>0.18</c:v>
                </c:pt>
                <c:pt idx="2">
                  <c:v>0.03</c:v>
                </c:pt>
                <c:pt idx="3">
                  <c:v>0.21</c:v>
                </c:pt>
              </c:numCache>
            </c:numRef>
          </c:val>
        </c:ser>
        <c:dLbls>
          <c:showLegendKey val="0"/>
          <c:showVal val="0"/>
          <c:showCatName val="0"/>
          <c:showSerName val="0"/>
          <c:showPercent val="1"/>
          <c:showBubbleSize val="0"/>
          <c:showLeaderLines val="1"/>
        </c:dLbls>
        <c:firstSliceAng val="360"/>
      </c:pie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ورقة2!$Q$9:$Q$13</c:f>
              <c:strCache>
                <c:ptCount val="5"/>
                <c:pt idx="0">
                  <c:v>Special stains </c:v>
                </c:pt>
                <c:pt idx="1">
                  <c:v>Immunofluorescence</c:v>
                </c:pt>
                <c:pt idx="2">
                  <c:v>Immunohistochemistry </c:v>
                </c:pt>
                <c:pt idx="3">
                  <c:v>PCR</c:v>
                </c:pt>
                <c:pt idx="4">
                  <c:v>Electron microscopy </c:v>
                </c:pt>
              </c:strCache>
            </c:strRef>
          </c:cat>
          <c:val>
            <c:numRef>
              <c:f>ورقة2!$O$9:$O$13</c:f>
              <c:numCache>
                <c:formatCode>0%</c:formatCode>
                <c:ptCount val="5"/>
                <c:pt idx="0">
                  <c:v>7.0000000000000007E-2</c:v>
                </c:pt>
                <c:pt idx="1">
                  <c:v>0.09</c:v>
                </c:pt>
                <c:pt idx="2">
                  <c:v>0.06</c:v>
                </c:pt>
                <c:pt idx="3">
                  <c:v>0.03</c:v>
                </c:pt>
                <c:pt idx="4">
                  <c:v>0.02</c:v>
                </c:pt>
              </c:numCache>
            </c:numRef>
          </c:val>
        </c:ser>
        <c:dLbls>
          <c:showLegendKey val="0"/>
          <c:showVal val="0"/>
          <c:showCatName val="0"/>
          <c:showSerName val="0"/>
          <c:showPercent val="1"/>
          <c:showBubbleSize val="0"/>
          <c:showLeaderLines val="1"/>
        </c:dLbls>
        <c:firstSliceAng val="360"/>
      </c:pie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BABC0-6665-457E-960B-81BDDE1EF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3491</Words>
  <Characters>19900</Characters>
  <Application>Microsoft Office Word</Application>
  <DocSecurity>0</DocSecurity>
  <Lines>165</Lines>
  <Paragraphs>46</Paragraphs>
  <ScaleCrop>false</ScaleCrop>
  <HeadingPairs>
    <vt:vector size="2" baseType="variant">
      <vt:variant>
        <vt:lpstr>العنوان</vt:lpstr>
      </vt:variant>
      <vt:variant>
        <vt:i4>1</vt:i4>
      </vt:variant>
    </vt:vector>
  </HeadingPairs>
  <TitlesOfParts>
    <vt:vector size="1" baseType="lpstr">
      <vt:lpstr/>
    </vt:vector>
  </TitlesOfParts>
  <Company>home</Company>
  <LinksUpToDate>false</LinksUpToDate>
  <CharactersWithSpaces>23345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DR.Ahmed Saker 2O11</cp:lastModifiedBy>
  <cp:revision>2</cp:revision>
  <dcterms:created xsi:type="dcterms:W3CDTF">2016-06-20T21:23:00Z</dcterms:created>
  <dcterms:modified xsi:type="dcterms:W3CDTF">2016-06-20T21:23:00Z</dcterms:modified>
</cp:coreProperties>
</file>